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E3377" w14:textId="6F8A3858" w:rsidR="0069236A" w:rsidRDefault="0069236A" w:rsidP="00756343">
      <w:pPr>
        <w:jc w:val="right"/>
        <w:rPr>
          <w:noProof/>
        </w:rPr>
      </w:pPr>
      <w:bookmarkStart w:id="0" w:name="_Hlk175223180"/>
      <w:bookmarkEnd w:id="0"/>
    </w:p>
    <w:p w14:paraId="39DE2F09" w14:textId="36F218C8" w:rsidR="000535B6" w:rsidRDefault="00000000" w:rsidP="000535B6">
      <w:r>
        <w:pict w14:anchorId="24864B06">
          <v:rect id="_x0000_i1025" style="width:0;height:1.5pt" o:hralign="center" o:hrstd="t" o:hr="t" fillcolor="#a0a0a0" stroked="f"/>
        </w:pict>
      </w:r>
    </w:p>
    <w:p w14:paraId="41093F07" w14:textId="00AD8B2C" w:rsidR="00104E66" w:rsidRDefault="00104E66" w:rsidP="00104E66">
      <w:pPr>
        <w:ind w:left="720" w:firstLine="720"/>
        <w:rPr>
          <w:b/>
          <w:bCs/>
          <w:sz w:val="36"/>
          <w:szCs w:val="36"/>
        </w:rPr>
      </w:pPr>
      <w:r w:rsidRPr="00D37833">
        <w:rPr>
          <w:noProof/>
          <w:sz w:val="40"/>
          <w:szCs w:val="40"/>
        </w:rPr>
        <w:drawing>
          <wp:anchor distT="0" distB="0" distL="114300" distR="114300" simplePos="0" relativeHeight="251680768" behindDoc="0" locked="0" layoutInCell="1" allowOverlap="1" wp14:anchorId="6374F0BF" wp14:editId="66D204CF">
            <wp:simplePos x="0" y="0"/>
            <wp:positionH relativeFrom="margin">
              <wp:align>left</wp:align>
            </wp:positionH>
            <wp:positionV relativeFrom="paragraph">
              <wp:posOffset>10160</wp:posOffset>
            </wp:positionV>
            <wp:extent cx="752475" cy="752475"/>
            <wp:effectExtent l="0" t="0" r="0" b="9525"/>
            <wp:wrapSquare wrapText="bothSides"/>
            <wp:docPr id="205267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67949"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Pr>
          <w:b/>
          <w:bCs/>
          <w:sz w:val="36"/>
          <w:szCs w:val="36"/>
        </w:rPr>
        <w:t xml:space="preserve">               </w:t>
      </w:r>
      <w:r w:rsidR="000535B6" w:rsidRPr="00104E66">
        <w:rPr>
          <w:b/>
          <w:bCs/>
          <w:sz w:val="36"/>
          <w:szCs w:val="36"/>
        </w:rPr>
        <w:t>ST. ANDREW’S-CHALMERS PRESBYTERIAN CHURCH</w:t>
      </w:r>
      <w:r>
        <w:rPr>
          <w:b/>
          <w:bCs/>
          <w:sz w:val="36"/>
          <w:szCs w:val="36"/>
        </w:rPr>
        <w:t xml:space="preserve"> </w:t>
      </w:r>
    </w:p>
    <w:p w14:paraId="0E95CD7B" w14:textId="014AF0A7" w:rsidR="00104E66" w:rsidRDefault="00104E66" w:rsidP="00104E66">
      <w:pPr>
        <w:ind w:left="1440"/>
        <w:rPr>
          <w:b/>
          <w:bCs/>
          <w:sz w:val="36"/>
          <w:szCs w:val="36"/>
        </w:rPr>
      </w:pPr>
      <w:r w:rsidRPr="00104E66">
        <w:rPr>
          <w:b/>
          <w:bCs/>
          <w:noProof/>
          <w:sz w:val="72"/>
          <w:szCs w:val="72"/>
        </w:rPr>
        <mc:AlternateContent>
          <mc:Choice Requires="wps">
            <w:drawing>
              <wp:anchor distT="45720" distB="45720" distL="114300" distR="114300" simplePos="0" relativeHeight="251683840" behindDoc="0" locked="0" layoutInCell="1" allowOverlap="1" wp14:anchorId="0270B697" wp14:editId="6057C748">
                <wp:simplePos x="0" y="0"/>
                <wp:positionH relativeFrom="column">
                  <wp:posOffset>504825</wp:posOffset>
                </wp:positionH>
                <wp:positionV relativeFrom="paragraph">
                  <wp:posOffset>350520</wp:posOffset>
                </wp:positionV>
                <wp:extent cx="3426460" cy="676275"/>
                <wp:effectExtent l="0" t="0" r="21590" b="28575"/>
                <wp:wrapSquare wrapText="bothSides"/>
                <wp:docPr id="757620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676275"/>
                        </a:xfrm>
                        <a:prstGeom prst="rect">
                          <a:avLst/>
                        </a:prstGeom>
                        <a:solidFill>
                          <a:srgbClr val="FFFFFF"/>
                        </a:solidFill>
                        <a:ln w="9525">
                          <a:solidFill>
                            <a:srgbClr val="000000"/>
                          </a:solidFill>
                          <a:miter lim="800000"/>
                          <a:headEnd/>
                          <a:tailEnd/>
                        </a:ln>
                      </wps:spPr>
                      <wps:txbx>
                        <w:txbxContent>
                          <w:p w14:paraId="15756E4A" w14:textId="2D2D1E20" w:rsidR="00104E66" w:rsidRPr="00104E66" w:rsidRDefault="00104E66" w:rsidP="00802D1E">
                            <w:pPr>
                              <w:jc w:val="center"/>
                            </w:pPr>
                            <w:r w:rsidRPr="00104E66">
                              <w:rPr>
                                <w:b/>
                                <w:bCs/>
                                <w:sz w:val="72"/>
                                <w:szCs w:val="72"/>
                              </w:rPr>
                              <w:t>FAITH IN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0B697" id="_x0000_t202" coordsize="21600,21600" o:spt="202" path="m,l,21600r21600,l21600,xe">
                <v:stroke joinstyle="miter"/>
                <v:path gradientshapeok="t" o:connecttype="rect"/>
              </v:shapetype>
              <v:shape id="Text Box 2" o:spid="_x0000_s1026" type="#_x0000_t202" style="position:absolute;left:0;text-align:left;margin-left:39.75pt;margin-top:27.6pt;width:269.8pt;height:53.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">
                <v:textbox>
                  <w:txbxContent>
                    <w:p w14:paraId="15756E4A" w14:textId="2D2D1E20" w:rsidR="00104E66" w:rsidRPr="00104E66" w:rsidRDefault="00104E66" w:rsidP="00802D1E">
                      <w:pPr>
                        <w:jc w:val="center"/>
                      </w:pPr>
                      <w:r w:rsidRPr="00104E66">
                        <w:rPr>
                          <w:b/>
                          <w:bCs/>
                          <w:sz w:val="72"/>
                          <w:szCs w:val="72"/>
                        </w:rPr>
                        <w:t>FAITH IN ACTION</w:t>
                      </w:r>
                    </w:p>
                  </w:txbxContent>
                </v:textbox>
                <w10:wrap type="square"/>
              </v:shape>
            </w:pict>
          </mc:Fallback>
        </mc:AlternateContent>
      </w:r>
      <w:r>
        <w:rPr>
          <w:b/>
          <w:bCs/>
          <w:sz w:val="36"/>
          <w:szCs w:val="36"/>
        </w:rPr>
        <w:t xml:space="preserve">                                                                           </w:t>
      </w:r>
      <w:r w:rsidR="000535B6" w:rsidRPr="00104E66">
        <w:rPr>
          <w:b/>
          <w:bCs/>
          <w:sz w:val="36"/>
          <w:szCs w:val="36"/>
        </w:rPr>
        <w:t>UXBRIDGE</w:t>
      </w:r>
      <w:r>
        <w:rPr>
          <w:b/>
          <w:bCs/>
          <w:sz w:val="36"/>
          <w:szCs w:val="36"/>
        </w:rPr>
        <w:t>,</w:t>
      </w:r>
      <w:r w:rsidR="000535B6" w:rsidRPr="00104E66">
        <w:rPr>
          <w:b/>
          <w:bCs/>
          <w:sz w:val="36"/>
          <w:szCs w:val="36"/>
        </w:rPr>
        <w:t xml:space="preserve"> ONTARI</w:t>
      </w:r>
      <w:r>
        <w:rPr>
          <w:b/>
          <w:bCs/>
          <w:sz w:val="36"/>
          <w:szCs w:val="36"/>
        </w:rPr>
        <w:t>O</w:t>
      </w:r>
    </w:p>
    <w:p w14:paraId="25E0C0B2" w14:textId="5CE551D4" w:rsidR="00104E66" w:rsidRPr="00104E66" w:rsidRDefault="000535B6" w:rsidP="00104E66">
      <w:pPr>
        <w:ind w:left="1440"/>
        <w:rPr>
          <w:b/>
          <w:bCs/>
          <w:sz w:val="36"/>
          <w:szCs w:val="36"/>
        </w:rPr>
      </w:pPr>
      <w:r w:rsidRPr="00D37833">
        <w:rPr>
          <w:b/>
          <w:bCs/>
          <w:sz w:val="52"/>
          <w:szCs w:val="52"/>
        </w:rPr>
        <w:br/>
      </w:r>
      <w:r w:rsidR="00104E66">
        <w:rPr>
          <w:b/>
          <w:bCs/>
          <w:sz w:val="32"/>
          <w:szCs w:val="32"/>
        </w:rPr>
        <w:t xml:space="preserve">                    </w:t>
      </w:r>
      <w:r w:rsidR="00802D1E">
        <w:rPr>
          <w:b/>
          <w:bCs/>
          <w:sz w:val="32"/>
          <w:szCs w:val="32"/>
        </w:rPr>
        <w:t xml:space="preserve">      </w:t>
      </w:r>
      <w:r w:rsidR="00104E66">
        <w:rPr>
          <w:b/>
          <w:bCs/>
          <w:sz w:val="32"/>
          <w:szCs w:val="32"/>
        </w:rPr>
        <w:t xml:space="preserve"> </w:t>
      </w:r>
      <w:r w:rsidRPr="00802D1E">
        <w:rPr>
          <w:b/>
          <w:bCs/>
          <w:sz w:val="28"/>
          <w:szCs w:val="28"/>
        </w:rPr>
        <w:t>ISSUE 5 AUGUST 2024</w:t>
      </w:r>
    </w:p>
    <w:p w14:paraId="3DD9CEA1" w14:textId="44D8ABAD" w:rsidR="000535B6" w:rsidRPr="00104E66" w:rsidRDefault="000535B6" w:rsidP="00104E66">
      <w:pPr>
        <w:ind w:firstLine="720"/>
      </w:pPr>
      <w:r>
        <w:rPr>
          <w:rFonts w:ascii="Times New Roman" w:hAnsi="Times New Roman" w:cs="Times New Roman"/>
          <w:noProof/>
          <w:kern w:val="0"/>
          <w:sz w:val="24"/>
          <w:szCs w:val="24"/>
          <w:lang w:eastAsia="en-CA"/>
          <w14:ligatures w14:val="none"/>
        </w:rPr>
        <mc:AlternateContent>
          <mc:Choice Requires="wps">
            <w:drawing>
              <wp:anchor distT="0" distB="0" distL="114300" distR="114300" simplePos="0" relativeHeight="251681792" behindDoc="0" locked="0" layoutInCell="1" allowOverlap="1" wp14:anchorId="1F7E4C54" wp14:editId="26135310">
                <wp:simplePos x="0" y="0"/>
                <wp:positionH relativeFrom="margin">
                  <wp:posOffset>5149780</wp:posOffset>
                </wp:positionH>
                <wp:positionV relativeFrom="paragraph">
                  <wp:posOffset>12756</wp:posOffset>
                </wp:positionV>
                <wp:extent cx="1933575" cy="3184001"/>
                <wp:effectExtent l="0" t="0" r="9525" b="0"/>
                <wp:wrapNone/>
                <wp:docPr id="99855025" name="Rectangle 1" descr="Middle middle tile"/>
                <wp:cNvGraphicFramePr/>
                <a:graphic xmlns:a="http://schemas.openxmlformats.org/drawingml/2006/main">
                  <a:graphicData uri="http://schemas.microsoft.com/office/word/2010/wordprocessingShape">
                    <wps:wsp>
                      <wps:cNvSpPr/>
                      <wps:spPr>
                        <a:xfrm>
                          <a:off x="0" y="0"/>
                          <a:ext cx="1933575" cy="3184001"/>
                        </a:xfrm>
                        <a:prstGeom prst="rect">
                          <a:avLst/>
                        </a:prstGeom>
                        <a:solidFill>
                          <a:schemeClr val="accent1">
                            <a:lumMod val="75000"/>
                          </a:schemeClr>
                        </a:solidFill>
                        <a:ln w="12700" cap="flat" cmpd="sng" algn="ctr">
                          <a:noFill/>
                          <a:prstDash val="solid"/>
                          <a:miter lim="800000"/>
                        </a:ln>
                        <a:effectLst/>
                      </wps:spPr>
                      <wps:txbx>
                        <w:txbxContent>
                          <w:p w14:paraId="3C5FEDE9" w14:textId="77777777" w:rsidR="000535B6" w:rsidRPr="00EE771A" w:rsidRDefault="000535B6" w:rsidP="000535B6">
                            <w:pPr>
                              <w:jc w:val="center"/>
                              <w:rPr>
                                <w:b/>
                                <w:bCs/>
                                <w:i/>
                                <w:iCs/>
                                <w:color w:val="FFFFFF" w:themeColor="background1"/>
                                <w:sz w:val="36"/>
                                <w:szCs w:val="36"/>
                                <w:lang w:val="en-US"/>
                              </w:rPr>
                            </w:pPr>
                            <w:r>
                              <w:rPr>
                                <w:b/>
                                <w:bCs/>
                                <w:color w:val="FFFFFF" w:themeColor="background1"/>
                                <w:lang w:val="en-US"/>
                              </w:rPr>
                              <w:br/>
                            </w:r>
                            <w:r w:rsidRPr="00EE771A">
                              <w:rPr>
                                <w:b/>
                                <w:bCs/>
                                <w:i/>
                                <w:iCs/>
                                <w:color w:val="FFFFFF" w:themeColor="background1"/>
                                <w:sz w:val="36"/>
                                <w:szCs w:val="36"/>
                                <w:lang w:val="en-US"/>
                              </w:rPr>
                              <w:t xml:space="preserve">IN THIS ISSUE: </w:t>
                            </w:r>
                          </w:p>
                          <w:p w14:paraId="4736D158" w14:textId="77777777" w:rsidR="000535B6" w:rsidRPr="00EE771A" w:rsidRDefault="000535B6" w:rsidP="000535B6">
                            <w:pPr>
                              <w:jc w:val="center"/>
                              <w:rPr>
                                <w:b/>
                                <w:bCs/>
                                <w:color w:val="FFFFFF" w:themeColor="background1"/>
                                <w:lang w:val="en-US"/>
                              </w:rPr>
                            </w:pPr>
                            <w:r w:rsidRPr="00EE771A">
                              <w:rPr>
                                <w:b/>
                                <w:bCs/>
                                <w:color w:val="FFFFFF" w:themeColor="background1"/>
                                <w:lang w:val="en-US"/>
                              </w:rPr>
                              <w:t xml:space="preserve">From the Ministers Desk </w:t>
                            </w:r>
                            <w:r>
                              <w:rPr>
                                <w:b/>
                                <w:bCs/>
                                <w:color w:val="FFFFFF" w:themeColor="background1"/>
                                <w:lang w:val="en-US"/>
                              </w:rPr>
                              <w:br/>
                            </w:r>
                            <w:r w:rsidRPr="00EE771A">
                              <w:rPr>
                                <w:b/>
                                <w:bCs/>
                                <w:color w:val="FFFFFF" w:themeColor="background1"/>
                                <w:lang w:val="en-US"/>
                              </w:rPr>
                              <w:t>by Rev. Sean Astop</w:t>
                            </w:r>
                          </w:p>
                          <w:p w14:paraId="1D0A04AC" w14:textId="77777777" w:rsidR="000535B6" w:rsidRPr="00EE771A" w:rsidRDefault="000535B6" w:rsidP="000535B6">
                            <w:pPr>
                              <w:jc w:val="center"/>
                              <w:rPr>
                                <w:b/>
                                <w:bCs/>
                                <w:color w:val="FFFFFF" w:themeColor="background1"/>
                                <w:lang w:val="en-US"/>
                              </w:rPr>
                            </w:pPr>
                            <w:r w:rsidRPr="00EE771A">
                              <w:rPr>
                                <w:b/>
                                <w:bCs/>
                                <w:color w:val="FFFFFF" w:themeColor="background1"/>
                                <w:lang w:val="en-US"/>
                              </w:rPr>
                              <w:t xml:space="preserve">Working Together in Uxbridge </w:t>
                            </w:r>
                            <w:r>
                              <w:rPr>
                                <w:b/>
                                <w:bCs/>
                                <w:color w:val="FFFFFF" w:themeColor="background1"/>
                                <w:lang w:val="en-US"/>
                              </w:rPr>
                              <w:br/>
                            </w:r>
                            <w:r w:rsidRPr="00EE771A">
                              <w:rPr>
                                <w:b/>
                                <w:bCs/>
                                <w:color w:val="FFFFFF" w:themeColor="background1"/>
                                <w:lang w:val="en-US"/>
                              </w:rPr>
                              <w:t>by Rev. Sean Astop</w:t>
                            </w:r>
                          </w:p>
                          <w:p w14:paraId="2461FCF3" w14:textId="43C08F93" w:rsidR="000535B6" w:rsidRPr="00EE771A" w:rsidRDefault="000535B6" w:rsidP="000535B6">
                            <w:pPr>
                              <w:jc w:val="center"/>
                              <w:rPr>
                                <w:b/>
                                <w:bCs/>
                                <w:color w:val="FFFFFF" w:themeColor="background1"/>
                                <w:lang w:val="en-US"/>
                              </w:rPr>
                            </w:pPr>
                            <w:r w:rsidRPr="00EE771A">
                              <w:rPr>
                                <w:b/>
                                <w:bCs/>
                                <w:color w:val="FFFFFF" w:themeColor="background1"/>
                                <w:lang w:val="en-US"/>
                              </w:rPr>
                              <w:t>Bible Readings</w:t>
                            </w:r>
                            <w:r>
                              <w:rPr>
                                <w:b/>
                                <w:bCs/>
                                <w:color w:val="FFFFFF" w:themeColor="background1"/>
                                <w:lang w:val="en-US"/>
                              </w:rPr>
                              <w:br/>
                            </w:r>
                            <w:r w:rsidRPr="00EE771A">
                              <w:rPr>
                                <w:b/>
                                <w:bCs/>
                                <w:color w:val="FFFFFF" w:themeColor="background1"/>
                                <w:lang w:val="en-US"/>
                              </w:rPr>
                              <w:t xml:space="preserve">by Joe </w:t>
                            </w:r>
                            <w:proofErr w:type="spellStart"/>
                            <w:r w:rsidRPr="00EE771A">
                              <w:rPr>
                                <w:b/>
                                <w:bCs/>
                                <w:color w:val="FFFFFF" w:themeColor="background1"/>
                                <w:lang w:val="en-US"/>
                              </w:rPr>
                              <w:t>O</w:t>
                            </w:r>
                            <w:r w:rsidR="00E508FB">
                              <w:rPr>
                                <w:b/>
                                <w:bCs/>
                                <w:color w:val="FFFFFF" w:themeColor="background1"/>
                                <w:lang w:val="en-US"/>
                              </w:rPr>
                              <w:t>tt</w:t>
                            </w:r>
                            <w:r w:rsidRPr="00EE771A">
                              <w:rPr>
                                <w:b/>
                                <w:bCs/>
                                <w:color w:val="FFFFFF" w:themeColor="background1"/>
                                <w:lang w:val="en-US"/>
                              </w:rPr>
                              <w:t>e</w:t>
                            </w:r>
                            <w:r w:rsidR="00E508FB">
                              <w:rPr>
                                <w:b/>
                                <w:bCs/>
                                <w:color w:val="FFFFFF" w:themeColor="background1"/>
                                <w:lang w:val="en-US"/>
                              </w:rPr>
                              <w:t>n</w:t>
                            </w:r>
                            <w:r w:rsidRPr="00EE771A">
                              <w:rPr>
                                <w:b/>
                                <w:bCs/>
                                <w:color w:val="FFFFFF" w:themeColor="background1"/>
                                <w:lang w:val="en-US"/>
                              </w:rPr>
                              <w:t>hof</w:t>
                            </w:r>
                            <w:proofErr w:type="spellEnd"/>
                          </w:p>
                          <w:p w14:paraId="5E31AE2C" w14:textId="77777777" w:rsidR="000535B6" w:rsidRPr="00EE771A" w:rsidRDefault="000535B6" w:rsidP="000535B6">
                            <w:pPr>
                              <w:jc w:val="center"/>
                              <w:rPr>
                                <w:b/>
                                <w:bCs/>
                                <w:color w:val="FFFFFF" w:themeColor="background1"/>
                                <w:lang w:val="en-US"/>
                              </w:rPr>
                            </w:pPr>
                            <w:r w:rsidRPr="00EE771A">
                              <w:rPr>
                                <w:b/>
                                <w:bCs/>
                                <w:color w:val="FFFFFF" w:themeColor="background1"/>
                                <w:lang w:val="en-US"/>
                              </w:rPr>
                              <w:t xml:space="preserve">Reconciliation for Today </w:t>
                            </w:r>
                            <w:r>
                              <w:rPr>
                                <w:b/>
                                <w:bCs/>
                                <w:color w:val="FFFFFF" w:themeColor="background1"/>
                                <w:lang w:val="en-US"/>
                              </w:rPr>
                              <w:br/>
                            </w:r>
                            <w:r w:rsidRPr="00EE771A">
                              <w:rPr>
                                <w:b/>
                                <w:bCs/>
                                <w:color w:val="FFFFFF" w:themeColor="background1"/>
                                <w:lang w:val="en-US"/>
                              </w:rPr>
                              <w:t>by David Phillips</w:t>
                            </w:r>
                          </w:p>
                          <w:p w14:paraId="32F3BB28" w14:textId="77777777" w:rsidR="000535B6" w:rsidRPr="00EE771A" w:rsidRDefault="000535B6" w:rsidP="000535B6">
                            <w:pPr>
                              <w:jc w:val="center"/>
                              <w:rPr>
                                <w:b/>
                                <w:bCs/>
                                <w:color w:val="FFFFFF" w:themeColor="background1"/>
                                <w:lang w:val="en-US"/>
                              </w:rPr>
                            </w:pPr>
                            <w:r w:rsidRPr="00EE771A">
                              <w:rPr>
                                <w:b/>
                                <w:bCs/>
                                <w:color w:val="FFFFFF" w:themeColor="background1"/>
                                <w:lang w:val="en-US"/>
                              </w:rPr>
                              <w:t xml:space="preserve">Financial Notes </w:t>
                            </w:r>
                            <w:r>
                              <w:rPr>
                                <w:b/>
                                <w:bCs/>
                                <w:color w:val="FFFFFF" w:themeColor="background1"/>
                                <w:lang w:val="en-US"/>
                              </w:rPr>
                              <w:br/>
                            </w:r>
                            <w:r w:rsidRPr="00EE771A">
                              <w:rPr>
                                <w:b/>
                                <w:bCs/>
                                <w:color w:val="FFFFFF" w:themeColor="background1"/>
                                <w:lang w:val="en-US"/>
                              </w:rPr>
                              <w:t>by Ian Newton</w:t>
                            </w:r>
                          </w:p>
                          <w:p w14:paraId="4B5FB9F5" w14:textId="229FE69D" w:rsidR="000535B6" w:rsidRPr="00EE771A" w:rsidRDefault="000535B6" w:rsidP="000535B6">
                            <w:pPr>
                              <w:jc w:val="center"/>
                              <w:rPr>
                                <w:b/>
                                <w:bCs/>
                                <w:color w:val="FFFFFF" w:themeColor="background1"/>
                                <w:lang w:val="en-US"/>
                              </w:rPr>
                            </w:pPr>
                            <w:r w:rsidRPr="00EE771A">
                              <w:rPr>
                                <w:b/>
                                <w:bCs/>
                                <w:color w:val="FFFFFF" w:themeColor="background1"/>
                                <w:lang w:val="en-US"/>
                              </w:rPr>
                              <w:t xml:space="preserve">Upcoming </w:t>
                            </w:r>
                            <w:r w:rsidR="002163D0">
                              <w:rPr>
                                <w:b/>
                                <w:bCs/>
                                <w:color w:val="FFFFFF" w:themeColor="background1"/>
                                <w:lang w:val="en-US"/>
                              </w:rPr>
                              <w:t xml:space="preserve">Church </w:t>
                            </w:r>
                            <w:r w:rsidRPr="00EE771A">
                              <w:rPr>
                                <w:b/>
                                <w:bCs/>
                                <w:color w:val="FFFFFF" w:themeColor="background1"/>
                                <w:lang w:val="en-US"/>
                              </w:rPr>
                              <w:t>Events</w:t>
                            </w:r>
                          </w:p>
                          <w:p w14:paraId="326DD056" w14:textId="77777777" w:rsidR="000535B6" w:rsidRDefault="000535B6" w:rsidP="000535B6">
                            <w:pPr>
                              <w:jc w:val="center"/>
                              <w:rPr>
                                <w:b/>
                                <w:bCs/>
                                <w:lang w:val="en-US"/>
                              </w:rPr>
                            </w:pPr>
                          </w:p>
                        </w:txbxContent>
                      </wps:txbx>
                      <wps:bodyPr rot="0" spcFirstLastPara="0" vertOverflow="clip" horzOverflow="clip"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E4C54" id="Rectangle 1" o:spid="_x0000_s1027" alt="Middle middle tile" style="position:absolute;left:0;text-align:left;margin-left:405.5pt;margin-top:1pt;width:152.25pt;height:250.7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" fillcolor="#2f5496 [2404]" stroked="f" strokeweight="1pt">
                <v:textbox inset=",0">
                  <w:txbxContent>
                    <w:p w14:paraId="3C5FEDE9" w14:textId="77777777" w:rsidR="000535B6" w:rsidRPr="00EE771A" w:rsidRDefault="000535B6" w:rsidP="000535B6">
                      <w:pPr>
                        <w:jc w:val="center"/>
                        <w:rPr>
                          <w:b/>
                          <w:bCs/>
                          <w:i/>
                          <w:iCs/>
                          <w:color w:val="FFFFFF" w:themeColor="background1"/>
                          <w:sz w:val="36"/>
                          <w:szCs w:val="36"/>
                          <w:lang w:val="en-US"/>
                        </w:rPr>
                      </w:pPr>
                      <w:r>
                        <w:rPr>
                          <w:b/>
                          <w:bCs/>
                          <w:color w:val="FFFFFF" w:themeColor="background1"/>
                          <w:lang w:val="en-US"/>
                        </w:rPr>
                        <w:br/>
                      </w:r>
                      <w:r w:rsidRPr="00EE771A">
                        <w:rPr>
                          <w:b/>
                          <w:bCs/>
                          <w:i/>
                          <w:iCs/>
                          <w:color w:val="FFFFFF" w:themeColor="background1"/>
                          <w:sz w:val="36"/>
                          <w:szCs w:val="36"/>
                          <w:lang w:val="en-US"/>
                        </w:rPr>
                        <w:t xml:space="preserve">IN THIS ISSUE: </w:t>
                      </w:r>
                    </w:p>
                    <w:p w14:paraId="4736D158" w14:textId="77777777" w:rsidR="000535B6" w:rsidRPr="00EE771A" w:rsidRDefault="000535B6" w:rsidP="000535B6">
                      <w:pPr>
                        <w:jc w:val="center"/>
                        <w:rPr>
                          <w:b/>
                          <w:bCs/>
                          <w:color w:val="FFFFFF" w:themeColor="background1"/>
                          <w:lang w:val="en-US"/>
                        </w:rPr>
                      </w:pPr>
                      <w:r w:rsidRPr="00EE771A">
                        <w:rPr>
                          <w:b/>
                          <w:bCs/>
                          <w:color w:val="FFFFFF" w:themeColor="background1"/>
                          <w:lang w:val="en-US"/>
                        </w:rPr>
                        <w:t xml:space="preserve">From the Ministers Desk </w:t>
                      </w:r>
                      <w:r>
                        <w:rPr>
                          <w:b/>
                          <w:bCs/>
                          <w:color w:val="FFFFFF" w:themeColor="background1"/>
                          <w:lang w:val="en-US"/>
                        </w:rPr>
                        <w:br/>
                      </w:r>
                      <w:r w:rsidRPr="00EE771A">
                        <w:rPr>
                          <w:b/>
                          <w:bCs/>
                          <w:color w:val="FFFFFF" w:themeColor="background1"/>
                          <w:lang w:val="en-US"/>
                        </w:rPr>
                        <w:t>by Rev. Sean Astop</w:t>
                      </w:r>
                    </w:p>
                    <w:p w14:paraId="1D0A04AC" w14:textId="77777777" w:rsidR="000535B6" w:rsidRPr="00EE771A" w:rsidRDefault="000535B6" w:rsidP="000535B6">
                      <w:pPr>
                        <w:jc w:val="center"/>
                        <w:rPr>
                          <w:b/>
                          <w:bCs/>
                          <w:color w:val="FFFFFF" w:themeColor="background1"/>
                          <w:lang w:val="en-US"/>
                        </w:rPr>
                      </w:pPr>
                      <w:r w:rsidRPr="00EE771A">
                        <w:rPr>
                          <w:b/>
                          <w:bCs/>
                          <w:color w:val="FFFFFF" w:themeColor="background1"/>
                          <w:lang w:val="en-US"/>
                        </w:rPr>
                        <w:t xml:space="preserve">Working Together in Uxbridge </w:t>
                      </w:r>
                      <w:r>
                        <w:rPr>
                          <w:b/>
                          <w:bCs/>
                          <w:color w:val="FFFFFF" w:themeColor="background1"/>
                          <w:lang w:val="en-US"/>
                        </w:rPr>
                        <w:br/>
                      </w:r>
                      <w:r w:rsidRPr="00EE771A">
                        <w:rPr>
                          <w:b/>
                          <w:bCs/>
                          <w:color w:val="FFFFFF" w:themeColor="background1"/>
                          <w:lang w:val="en-US"/>
                        </w:rPr>
                        <w:t>by Rev. Sean Astop</w:t>
                      </w:r>
                    </w:p>
                    <w:p w14:paraId="2461FCF3" w14:textId="43C08F93" w:rsidR="000535B6" w:rsidRPr="00EE771A" w:rsidRDefault="000535B6" w:rsidP="000535B6">
                      <w:pPr>
                        <w:jc w:val="center"/>
                        <w:rPr>
                          <w:b/>
                          <w:bCs/>
                          <w:color w:val="FFFFFF" w:themeColor="background1"/>
                          <w:lang w:val="en-US"/>
                        </w:rPr>
                      </w:pPr>
                      <w:r w:rsidRPr="00EE771A">
                        <w:rPr>
                          <w:b/>
                          <w:bCs/>
                          <w:color w:val="FFFFFF" w:themeColor="background1"/>
                          <w:lang w:val="en-US"/>
                        </w:rPr>
                        <w:t>Bible Readings</w:t>
                      </w:r>
                      <w:r>
                        <w:rPr>
                          <w:b/>
                          <w:bCs/>
                          <w:color w:val="FFFFFF" w:themeColor="background1"/>
                          <w:lang w:val="en-US"/>
                        </w:rPr>
                        <w:br/>
                      </w:r>
                      <w:r w:rsidRPr="00EE771A">
                        <w:rPr>
                          <w:b/>
                          <w:bCs/>
                          <w:color w:val="FFFFFF" w:themeColor="background1"/>
                          <w:lang w:val="en-US"/>
                        </w:rPr>
                        <w:t xml:space="preserve">by Joe </w:t>
                      </w:r>
                      <w:proofErr w:type="spellStart"/>
                      <w:r w:rsidRPr="00EE771A">
                        <w:rPr>
                          <w:b/>
                          <w:bCs/>
                          <w:color w:val="FFFFFF" w:themeColor="background1"/>
                          <w:lang w:val="en-US"/>
                        </w:rPr>
                        <w:t>O</w:t>
                      </w:r>
                      <w:r w:rsidR="00E508FB">
                        <w:rPr>
                          <w:b/>
                          <w:bCs/>
                          <w:color w:val="FFFFFF" w:themeColor="background1"/>
                          <w:lang w:val="en-US"/>
                        </w:rPr>
                        <w:t>tt</w:t>
                      </w:r>
                      <w:r w:rsidRPr="00EE771A">
                        <w:rPr>
                          <w:b/>
                          <w:bCs/>
                          <w:color w:val="FFFFFF" w:themeColor="background1"/>
                          <w:lang w:val="en-US"/>
                        </w:rPr>
                        <w:t>e</w:t>
                      </w:r>
                      <w:r w:rsidR="00E508FB">
                        <w:rPr>
                          <w:b/>
                          <w:bCs/>
                          <w:color w:val="FFFFFF" w:themeColor="background1"/>
                          <w:lang w:val="en-US"/>
                        </w:rPr>
                        <w:t>n</w:t>
                      </w:r>
                      <w:r w:rsidRPr="00EE771A">
                        <w:rPr>
                          <w:b/>
                          <w:bCs/>
                          <w:color w:val="FFFFFF" w:themeColor="background1"/>
                          <w:lang w:val="en-US"/>
                        </w:rPr>
                        <w:t>hof</w:t>
                      </w:r>
                      <w:proofErr w:type="spellEnd"/>
                    </w:p>
                    <w:p w14:paraId="5E31AE2C" w14:textId="77777777" w:rsidR="000535B6" w:rsidRPr="00EE771A" w:rsidRDefault="000535B6" w:rsidP="000535B6">
                      <w:pPr>
                        <w:jc w:val="center"/>
                        <w:rPr>
                          <w:b/>
                          <w:bCs/>
                          <w:color w:val="FFFFFF" w:themeColor="background1"/>
                          <w:lang w:val="en-US"/>
                        </w:rPr>
                      </w:pPr>
                      <w:r w:rsidRPr="00EE771A">
                        <w:rPr>
                          <w:b/>
                          <w:bCs/>
                          <w:color w:val="FFFFFF" w:themeColor="background1"/>
                          <w:lang w:val="en-US"/>
                        </w:rPr>
                        <w:t xml:space="preserve">Reconciliation for Today </w:t>
                      </w:r>
                      <w:r>
                        <w:rPr>
                          <w:b/>
                          <w:bCs/>
                          <w:color w:val="FFFFFF" w:themeColor="background1"/>
                          <w:lang w:val="en-US"/>
                        </w:rPr>
                        <w:br/>
                      </w:r>
                      <w:r w:rsidRPr="00EE771A">
                        <w:rPr>
                          <w:b/>
                          <w:bCs/>
                          <w:color w:val="FFFFFF" w:themeColor="background1"/>
                          <w:lang w:val="en-US"/>
                        </w:rPr>
                        <w:t>by David Phillips</w:t>
                      </w:r>
                    </w:p>
                    <w:p w14:paraId="32F3BB28" w14:textId="77777777" w:rsidR="000535B6" w:rsidRPr="00EE771A" w:rsidRDefault="000535B6" w:rsidP="000535B6">
                      <w:pPr>
                        <w:jc w:val="center"/>
                        <w:rPr>
                          <w:b/>
                          <w:bCs/>
                          <w:color w:val="FFFFFF" w:themeColor="background1"/>
                          <w:lang w:val="en-US"/>
                        </w:rPr>
                      </w:pPr>
                      <w:r w:rsidRPr="00EE771A">
                        <w:rPr>
                          <w:b/>
                          <w:bCs/>
                          <w:color w:val="FFFFFF" w:themeColor="background1"/>
                          <w:lang w:val="en-US"/>
                        </w:rPr>
                        <w:t xml:space="preserve">Financial Notes </w:t>
                      </w:r>
                      <w:r>
                        <w:rPr>
                          <w:b/>
                          <w:bCs/>
                          <w:color w:val="FFFFFF" w:themeColor="background1"/>
                          <w:lang w:val="en-US"/>
                        </w:rPr>
                        <w:br/>
                      </w:r>
                      <w:r w:rsidRPr="00EE771A">
                        <w:rPr>
                          <w:b/>
                          <w:bCs/>
                          <w:color w:val="FFFFFF" w:themeColor="background1"/>
                          <w:lang w:val="en-US"/>
                        </w:rPr>
                        <w:t>by Ian Newton</w:t>
                      </w:r>
                    </w:p>
                    <w:p w14:paraId="4B5FB9F5" w14:textId="229FE69D" w:rsidR="000535B6" w:rsidRPr="00EE771A" w:rsidRDefault="000535B6" w:rsidP="000535B6">
                      <w:pPr>
                        <w:jc w:val="center"/>
                        <w:rPr>
                          <w:b/>
                          <w:bCs/>
                          <w:color w:val="FFFFFF" w:themeColor="background1"/>
                          <w:lang w:val="en-US"/>
                        </w:rPr>
                      </w:pPr>
                      <w:r w:rsidRPr="00EE771A">
                        <w:rPr>
                          <w:b/>
                          <w:bCs/>
                          <w:color w:val="FFFFFF" w:themeColor="background1"/>
                          <w:lang w:val="en-US"/>
                        </w:rPr>
                        <w:t xml:space="preserve">Upcoming </w:t>
                      </w:r>
                      <w:r w:rsidR="002163D0">
                        <w:rPr>
                          <w:b/>
                          <w:bCs/>
                          <w:color w:val="FFFFFF" w:themeColor="background1"/>
                          <w:lang w:val="en-US"/>
                        </w:rPr>
                        <w:t xml:space="preserve">Church </w:t>
                      </w:r>
                      <w:r w:rsidRPr="00EE771A">
                        <w:rPr>
                          <w:b/>
                          <w:bCs/>
                          <w:color w:val="FFFFFF" w:themeColor="background1"/>
                          <w:lang w:val="en-US"/>
                        </w:rPr>
                        <w:t>Events</w:t>
                      </w:r>
                    </w:p>
                    <w:p w14:paraId="326DD056" w14:textId="77777777" w:rsidR="000535B6" w:rsidRDefault="000535B6" w:rsidP="000535B6">
                      <w:pPr>
                        <w:jc w:val="center"/>
                        <w:rPr>
                          <w:b/>
                          <w:bCs/>
                          <w:lang w:val="en-US"/>
                        </w:rPr>
                      </w:pPr>
                    </w:p>
                  </w:txbxContent>
                </v:textbox>
                <w10:wrap anchorx="margin"/>
              </v:rect>
            </w:pict>
          </mc:Fallback>
        </mc:AlternateContent>
      </w:r>
      <w:r>
        <w:rPr>
          <w:noProof/>
        </w:rPr>
        <w:drawing>
          <wp:inline distT="0" distB="0" distL="0" distR="0" wp14:anchorId="7BC7D99B" wp14:editId="4519D947">
            <wp:extent cx="4622765" cy="3194437"/>
            <wp:effectExtent l="0" t="0" r="6985" b="6350"/>
            <wp:docPr id="1650815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02117" name="Picture 8624021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29169" cy="3198862"/>
                    </a:xfrm>
                    <a:prstGeom prst="rect">
                      <a:avLst/>
                    </a:prstGeom>
                  </pic:spPr>
                </pic:pic>
              </a:graphicData>
            </a:graphic>
          </wp:inline>
        </w:drawing>
      </w:r>
    </w:p>
    <w:p w14:paraId="087FDC0A" w14:textId="1F29C716" w:rsidR="000535B6" w:rsidRPr="003B0D10" w:rsidRDefault="000535B6" w:rsidP="00802D1E">
      <w:pPr>
        <w:rPr>
          <w:b/>
          <w:bCs/>
          <w:noProof/>
          <w:sz w:val="32"/>
          <w:szCs w:val="32"/>
          <w:u w:val="single"/>
        </w:rPr>
      </w:pPr>
      <w:r w:rsidRPr="00177827">
        <w:rPr>
          <w:b/>
          <w:bCs/>
          <w:noProof/>
          <w:sz w:val="32"/>
          <w:szCs w:val="32"/>
          <w:u w:val="single"/>
        </w:rPr>
        <w:t>From the Ministers Desk</w:t>
      </w:r>
      <w:r w:rsidR="003B0D10">
        <w:rPr>
          <w:b/>
          <w:bCs/>
          <w:noProof/>
          <w:sz w:val="32"/>
          <w:szCs w:val="32"/>
          <w:u w:val="single"/>
        </w:rPr>
        <w:br/>
      </w:r>
      <w:r w:rsidRPr="00CE7FCC">
        <w:rPr>
          <w:b/>
          <w:bCs/>
          <w:noProof/>
        </w:rPr>
        <w:t>By Sean Astop</w:t>
      </w:r>
    </w:p>
    <w:p w14:paraId="315BBCE2" w14:textId="4E66617B" w:rsidR="000535B6" w:rsidRDefault="000535B6" w:rsidP="00104E66">
      <w:pPr>
        <w:rPr>
          <w:noProof/>
        </w:rPr>
      </w:pPr>
      <w:r w:rsidRPr="00985D97">
        <w:rPr>
          <w:noProof/>
        </w:rPr>
        <w:t xml:space="preserve">Summer is in full swing as evidenced by the wonderful assortment of local fruits and vegetables. Sweet corn, peaches, zucchini, and summer squash, just to name a few. It is important to acknowledge God’s blessings all around us and in the different seasons of our lives. In this 5th edition of the </w:t>
      </w:r>
      <w:r w:rsidRPr="00985D97">
        <w:rPr>
          <w:b/>
          <w:bCs/>
          <w:noProof/>
        </w:rPr>
        <w:t>Faith in Action Newsletter</w:t>
      </w:r>
      <w:r w:rsidRPr="00985D97">
        <w:rPr>
          <w:noProof/>
        </w:rPr>
        <w:t xml:space="preserve">, you will learn about how our church family has sought to be a blessing locally to Trinity United Church as well as nationally through the Healing and Reconciliation efforts to indigenous peoples through </w:t>
      </w:r>
      <w:r w:rsidR="00EA315C">
        <w:rPr>
          <w:noProof/>
        </w:rPr>
        <w:t>T</w:t>
      </w:r>
      <w:r w:rsidRPr="00985D97">
        <w:rPr>
          <w:noProof/>
        </w:rPr>
        <w:t>he Presbyterian Church in Canada. You will also be blessed by a Biblical reflection from member, Joe Ottenhof and a report from the Finance Committee. God’s abundant blessings come to us in many ways, may we have eyes to see them this summer and into the fall.  </w:t>
      </w:r>
    </w:p>
    <w:p w14:paraId="76DA991B" w14:textId="1A4C9A93" w:rsidR="0074282F" w:rsidRPr="003B0D10" w:rsidRDefault="0074282F" w:rsidP="00177827">
      <w:pPr>
        <w:rPr>
          <w:b/>
          <w:bCs/>
          <w:noProof/>
          <w:sz w:val="32"/>
          <w:szCs w:val="32"/>
          <w:u w:val="single"/>
        </w:rPr>
      </w:pPr>
      <w:r w:rsidRPr="00CE7FCC">
        <w:rPr>
          <w:b/>
          <w:bCs/>
          <w:noProof/>
          <w:sz w:val="32"/>
          <w:szCs w:val="32"/>
          <w:u w:val="single"/>
        </w:rPr>
        <w:t>Working Together in Uxbridge</w:t>
      </w:r>
      <w:r w:rsidR="00CE7FCC" w:rsidRPr="00CE7FCC">
        <w:rPr>
          <w:b/>
          <w:bCs/>
          <w:noProof/>
          <w:sz w:val="32"/>
          <w:szCs w:val="32"/>
          <w:u w:val="single"/>
        </w:rPr>
        <w:t xml:space="preserve">    </w:t>
      </w:r>
      <w:r w:rsidR="003B0D10">
        <w:rPr>
          <w:b/>
          <w:bCs/>
          <w:noProof/>
          <w:sz w:val="32"/>
          <w:szCs w:val="32"/>
          <w:u w:val="single"/>
        </w:rPr>
        <w:br/>
      </w:r>
      <w:r>
        <w:rPr>
          <w:b/>
          <w:bCs/>
          <w:noProof/>
        </w:rPr>
        <w:t>By Sean Astop</w:t>
      </w:r>
    </w:p>
    <w:p w14:paraId="7EEB01AA" w14:textId="6B88E17E" w:rsidR="007178FB" w:rsidRDefault="0074282F" w:rsidP="007178FB">
      <w:pPr>
        <w:rPr>
          <w:noProof/>
        </w:rPr>
      </w:pPr>
      <w:r w:rsidRPr="00985D97">
        <w:rPr>
          <w:noProof/>
        </w:rPr>
        <w:t>Over the past decade our ecumenical relationship with local churches in Uxbridge has been strong. Each week, on Wednesday mornings, the ministers of Uxbridge gather together to pray for our congregations, the community of Uxbridge, and for ourselves as we navigate the joys and challenges of ministry. It is a rich time of self-care and also an important time to discuss the ways we can work together.</w:t>
      </w:r>
      <w:r w:rsidR="007178FB">
        <w:rPr>
          <w:noProof/>
        </w:rPr>
        <w:t xml:space="preserve">  </w:t>
      </w:r>
      <w:r w:rsidR="007178FB" w:rsidRPr="00985D97">
        <w:rPr>
          <w:noProof/>
        </w:rPr>
        <w:t>Over the years we have participated in the One service in June at Elgin Park, in the annual Uxbridge Prayer Breakfast and various prayer and outreach initiatives. Our most consistent relationship has been with Trinity United Church as we have always taken turns hosting Good Friday and often partakin</w:t>
      </w:r>
      <w:r w:rsidR="007178FB">
        <w:rPr>
          <w:noProof/>
        </w:rPr>
        <w:t>g together in the Maundy Thursday Potluck supper.</w:t>
      </w:r>
    </w:p>
    <w:p w14:paraId="06A82637" w14:textId="77777777" w:rsidR="003B0D10" w:rsidRDefault="003B0D10" w:rsidP="0074282F">
      <w:pPr>
        <w:rPr>
          <w:b/>
          <w:bCs/>
          <w:noProof/>
          <w:sz w:val="28"/>
          <w:szCs w:val="28"/>
          <w:u w:val="single"/>
        </w:rPr>
        <w:sectPr w:rsidR="003B0D10" w:rsidSect="007178FB">
          <w:pgSz w:w="12240" w:h="15840"/>
          <w:pgMar w:top="284" w:right="510" w:bottom="567" w:left="720" w:header="709" w:footer="709" w:gutter="0"/>
          <w:cols w:space="708"/>
          <w:docGrid w:linePitch="360"/>
        </w:sectPr>
      </w:pPr>
    </w:p>
    <w:p w14:paraId="2A54136D" w14:textId="07627660" w:rsidR="003B0D10" w:rsidRDefault="003B0D10" w:rsidP="003B0D10">
      <w:pPr>
        <w:jc w:val="center"/>
        <w:rPr>
          <w:b/>
          <w:bCs/>
          <w:noProof/>
          <w:sz w:val="28"/>
          <w:szCs w:val="28"/>
          <w:u w:val="single"/>
        </w:rPr>
      </w:pPr>
      <w:r>
        <w:rPr>
          <w:b/>
          <w:bCs/>
          <w:noProof/>
          <w:sz w:val="28"/>
          <w:szCs w:val="28"/>
          <w:u w:val="single"/>
        </w:rPr>
        <w:lastRenderedPageBreak/>
        <w:drawing>
          <wp:inline distT="0" distB="0" distL="0" distR="0" wp14:anchorId="7B12809F" wp14:editId="3F29FFB5">
            <wp:extent cx="1704975" cy="2420773"/>
            <wp:effectExtent l="0" t="0" r="0" b="0"/>
            <wp:docPr id="17249310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3106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9838" cy="2427677"/>
                    </a:xfrm>
                    <a:prstGeom prst="rect">
                      <a:avLst/>
                    </a:prstGeom>
                  </pic:spPr>
                </pic:pic>
              </a:graphicData>
            </a:graphic>
          </wp:inline>
        </w:drawing>
      </w:r>
    </w:p>
    <w:p w14:paraId="707A3FEA" w14:textId="45ECD92B" w:rsidR="00790E36" w:rsidRPr="007178FB" w:rsidRDefault="00104E66" w:rsidP="0074282F">
      <w:pPr>
        <w:rPr>
          <w:noProof/>
          <w:sz w:val="20"/>
          <w:szCs w:val="20"/>
        </w:rPr>
      </w:pPr>
      <w:r w:rsidRPr="007178FB">
        <w:rPr>
          <w:b/>
          <w:bCs/>
          <w:noProof/>
          <w:sz w:val="28"/>
          <w:szCs w:val="28"/>
          <w:u w:val="single"/>
        </w:rPr>
        <w:t>Working Together in Uxbridge (Contd)</w:t>
      </w:r>
    </w:p>
    <w:p w14:paraId="7BCEC1C7" w14:textId="55ECDB51" w:rsidR="003B0D10" w:rsidRDefault="00CE7FCC" w:rsidP="00CC04AA">
      <w:pPr>
        <w:rPr>
          <w:noProof/>
        </w:rPr>
        <w:sectPr w:rsidR="003B0D10" w:rsidSect="003B0D10">
          <w:type w:val="continuous"/>
          <w:pgSz w:w="12240" w:h="15840"/>
          <w:pgMar w:top="284" w:right="1183" w:bottom="567" w:left="720" w:header="709" w:footer="709" w:gutter="0"/>
          <w:cols w:num="2" w:space="708"/>
          <w:docGrid w:linePitch="360"/>
        </w:sectPr>
      </w:pPr>
      <w:r>
        <w:rPr>
          <w:noProof/>
        </w:rPr>
        <w:t xml:space="preserve">Recently we have offered Trinity United Church </w:t>
      </w:r>
      <w:r w:rsidR="0074282F" w:rsidRPr="00985D97">
        <w:rPr>
          <w:noProof/>
        </w:rPr>
        <w:t xml:space="preserve">to join </w:t>
      </w:r>
      <w:r>
        <w:rPr>
          <w:noProof/>
        </w:rPr>
        <w:t>our congrgation</w:t>
      </w:r>
      <w:r w:rsidR="0074282F" w:rsidRPr="00985D97">
        <w:rPr>
          <w:noProof/>
        </w:rPr>
        <w:t xml:space="preserve"> in the summer as they seek to navigate the challenges of worshiping without a church building. This summer it has been a pleasure to welcome them again and to have Rev. Karen Croxall filling in during my vacation. As we move forward it will be increasingly important to seek opportunities to partner with our friends and neighbours in the Kingdom work, God has called us.  </w:t>
      </w:r>
    </w:p>
    <w:p w14:paraId="57A06E19" w14:textId="39B863F0" w:rsidR="00696B44" w:rsidRPr="003B0D10" w:rsidRDefault="00336D7B" w:rsidP="00CC04AA">
      <w:pPr>
        <w:rPr>
          <w:b/>
          <w:bCs/>
          <w:noProof/>
          <w:sz w:val="32"/>
          <w:szCs w:val="32"/>
        </w:rPr>
      </w:pPr>
      <w:r>
        <w:rPr>
          <w:noProof/>
        </w:rPr>
        <mc:AlternateContent>
          <mc:Choice Requires="wps">
            <w:drawing>
              <wp:anchor distT="0" distB="0" distL="114300" distR="114300" simplePos="0" relativeHeight="251678720" behindDoc="0" locked="0" layoutInCell="1" allowOverlap="1" wp14:anchorId="162C4A0A" wp14:editId="00646D74">
                <wp:simplePos x="0" y="0"/>
                <wp:positionH relativeFrom="margin">
                  <wp:posOffset>151765</wp:posOffset>
                </wp:positionH>
                <wp:positionV relativeFrom="paragraph">
                  <wp:posOffset>9525</wp:posOffset>
                </wp:positionV>
                <wp:extent cx="6393766" cy="0"/>
                <wp:effectExtent l="0" t="0" r="0" b="0"/>
                <wp:wrapNone/>
                <wp:docPr id="1541756446" name="Straight Connector 14"/>
                <wp:cNvGraphicFramePr/>
                <a:graphic xmlns:a="http://schemas.openxmlformats.org/drawingml/2006/main">
                  <a:graphicData uri="http://schemas.microsoft.com/office/word/2010/wordprocessingShape">
                    <wps:wsp>
                      <wps:cNvCnPr/>
                      <wps:spPr>
                        <a:xfrm>
                          <a:off x="0" y="0"/>
                          <a:ext cx="639376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7AA81A" id="Straight Connector 14" o:spid="_x0000_s1026" style="position:absolute;z-index:251678720;visibility:visible;mso-wrap-style:square;mso-wrap-distance-left:9pt;mso-wrap-distance-top:0;mso-wrap-distance-right:9pt;mso-wrap-distance-bottom:0;mso-position-horizontal:absolute;mso-position-horizontal-relative:margin;mso-position-vertical:absolute;mso-position-vertical-relative:text" from="11.95pt,.75pt" to="515.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" strokecolor="black [3200]" strokeweight="1pt">
                <v:stroke joinstyle="miter"/>
                <w10:wrap anchorx="margin"/>
              </v:line>
            </w:pict>
          </mc:Fallback>
        </mc:AlternateContent>
      </w:r>
      <w:r>
        <w:rPr>
          <w:b/>
          <w:bCs/>
          <w:noProof/>
          <w:sz w:val="32"/>
          <w:szCs w:val="32"/>
          <w:u w:val="single"/>
        </w:rPr>
        <w:br/>
      </w:r>
      <w:r w:rsidR="0074282F" w:rsidRPr="00802D1E">
        <w:rPr>
          <w:b/>
          <w:bCs/>
          <w:noProof/>
          <w:sz w:val="32"/>
          <w:szCs w:val="32"/>
          <w:u w:val="single"/>
        </w:rPr>
        <w:t xml:space="preserve">Bible Readings </w:t>
      </w:r>
      <w:r w:rsidR="00AF69B3" w:rsidRPr="00802D1E">
        <w:rPr>
          <w:b/>
          <w:bCs/>
          <w:noProof/>
          <w:sz w:val="32"/>
          <w:szCs w:val="32"/>
        </w:rPr>
        <w:tab/>
      </w:r>
      <w:r w:rsidR="00AF69B3">
        <w:rPr>
          <w:b/>
          <w:bCs/>
          <w:noProof/>
          <w:sz w:val="32"/>
          <w:szCs w:val="32"/>
        </w:rPr>
        <w:tab/>
      </w:r>
      <w:r w:rsidR="00AF69B3">
        <w:rPr>
          <w:b/>
          <w:bCs/>
          <w:noProof/>
          <w:sz w:val="32"/>
          <w:szCs w:val="32"/>
        </w:rPr>
        <w:tab/>
      </w:r>
      <w:r w:rsidR="003B0D10">
        <w:rPr>
          <w:b/>
          <w:bCs/>
          <w:noProof/>
          <w:sz w:val="32"/>
          <w:szCs w:val="32"/>
        </w:rPr>
        <w:br/>
      </w:r>
      <w:r w:rsidR="0074282F" w:rsidRPr="001E25E5">
        <w:rPr>
          <w:b/>
          <w:bCs/>
          <w:noProof/>
          <w:sz w:val="24"/>
          <w:szCs w:val="24"/>
        </w:rPr>
        <w:t>By Joe O</w:t>
      </w:r>
      <w:r w:rsidR="00F52689">
        <w:rPr>
          <w:b/>
          <w:bCs/>
          <w:noProof/>
          <w:sz w:val="24"/>
          <w:szCs w:val="24"/>
        </w:rPr>
        <w:t>t</w:t>
      </w:r>
      <w:r w:rsidR="0074282F" w:rsidRPr="001E25E5">
        <w:rPr>
          <w:b/>
          <w:bCs/>
          <w:noProof/>
          <w:sz w:val="24"/>
          <w:szCs w:val="24"/>
        </w:rPr>
        <w:t>te</w:t>
      </w:r>
      <w:r w:rsidR="00F52689">
        <w:rPr>
          <w:b/>
          <w:bCs/>
          <w:noProof/>
          <w:sz w:val="24"/>
          <w:szCs w:val="24"/>
        </w:rPr>
        <w:t>n</w:t>
      </w:r>
      <w:r w:rsidR="0074282F" w:rsidRPr="001E25E5">
        <w:rPr>
          <w:b/>
          <w:bCs/>
          <w:noProof/>
          <w:sz w:val="24"/>
          <w:szCs w:val="24"/>
        </w:rPr>
        <w:t>hof</w:t>
      </w:r>
    </w:p>
    <w:p w14:paraId="1A3E2169" w14:textId="157F81BA" w:rsidR="004B76F6" w:rsidRPr="00CC04AA" w:rsidRDefault="004B76F6" w:rsidP="00CC04AA">
      <w:pPr>
        <w:rPr>
          <w:b/>
          <w:bCs/>
          <w:noProof/>
          <w:sz w:val="32"/>
          <w:szCs w:val="32"/>
        </w:rPr>
      </w:pPr>
      <w:r w:rsidRPr="004B76F6">
        <w:rPr>
          <w:b/>
          <w:bCs/>
          <w:sz w:val="32"/>
          <w:szCs w:val="32"/>
          <w:lang w:val="en-US"/>
        </w:rPr>
        <w:t>Running the Race of Life – 1 Corinthians 9:24-27</w:t>
      </w:r>
      <w:r w:rsidR="00CC04AA">
        <w:rPr>
          <w:noProof/>
        </w:rPr>
        <w:t xml:space="preserve">  </w:t>
      </w:r>
    </w:p>
    <w:p w14:paraId="5C947BFB" w14:textId="220560A6" w:rsidR="004B76F6" w:rsidRDefault="004B76F6" w:rsidP="004B76F6">
      <w:pPr>
        <w:rPr>
          <w:sz w:val="24"/>
          <w:szCs w:val="24"/>
          <w:lang w:val="en-US"/>
        </w:rPr>
      </w:pPr>
      <w:r w:rsidRPr="004B76F6">
        <w:rPr>
          <w:sz w:val="24"/>
          <w:szCs w:val="24"/>
          <w:lang w:val="en-US"/>
        </w:rPr>
        <w:t>I hope you enjoyed the recent Olympic games in Paris as much as we did.</w:t>
      </w:r>
      <w:r w:rsidR="00AF69B3">
        <w:rPr>
          <w:sz w:val="24"/>
          <w:szCs w:val="24"/>
          <w:lang w:val="en-US"/>
        </w:rPr>
        <w:t xml:space="preserve"> </w:t>
      </w:r>
    </w:p>
    <w:p w14:paraId="476526EC" w14:textId="77777777" w:rsidR="004B76F6" w:rsidRDefault="004B76F6" w:rsidP="004B76F6">
      <w:pPr>
        <w:rPr>
          <w:sz w:val="24"/>
          <w:szCs w:val="24"/>
          <w:lang w:val="en-US"/>
        </w:rPr>
      </w:pPr>
      <w:r w:rsidRPr="004B76F6">
        <w:rPr>
          <w:sz w:val="24"/>
          <w:szCs w:val="24"/>
          <w:lang w:val="en-US"/>
        </w:rPr>
        <w:t>How exciting to experience, at least by our shared Canadian identity, the glory of Summer McIntosh’s swimming triple gold medals.  On the other hand, I had to mourn for Damian Warner, our world champion decathlete, who experienced the reality of what 4 years does to a body’s ability to compete against such skilled and much younger competitors.  As a lifelong runner, I particularly love track events.  So, the gold medal won by our 4x100 meter sprint relay team was incredibly exciting.</w:t>
      </w:r>
    </w:p>
    <w:p w14:paraId="70B2993C" w14:textId="0EC2963E" w:rsidR="00CC04AA" w:rsidRPr="004B76F6" w:rsidRDefault="0033073E" w:rsidP="003B0D10">
      <w:pPr>
        <w:jc w:val="center"/>
        <w:rPr>
          <w:sz w:val="24"/>
          <w:szCs w:val="24"/>
          <w:lang w:val="en-US"/>
        </w:rPr>
      </w:pPr>
      <w:r>
        <w:rPr>
          <w:noProof/>
        </w:rPr>
        <w:drawing>
          <wp:inline distT="0" distB="0" distL="0" distR="0" wp14:anchorId="2873BBF4" wp14:editId="517DF6ED">
            <wp:extent cx="2131256" cy="1494647"/>
            <wp:effectExtent l="0" t="0" r="2540" b="0"/>
            <wp:docPr id="60279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402" cy="1500360"/>
                    </a:xfrm>
                    <a:prstGeom prst="rect">
                      <a:avLst/>
                    </a:prstGeom>
                    <a:noFill/>
                    <a:ln>
                      <a:noFill/>
                    </a:ln>
                  </pic:spPr>
                </pic:pic>
              </a:graphicData>
            </a:graphic>
          </wp:inline>
        </w:drawing>
      </w:r>
      <w:r w:rsidR="003B0D10">
        <w:rPr>
          <w:noProof/>
        </w:rPr>
        <w:drawing>
          <wp:inline distT="0" distB="0" distL="0" distR="0" wp14:anchorId="44EC5287" wp14:editId="3926D0F2">
            <wp:extent cx="1137883" cy="1209675"/>
            <wp:effectExtent l="0" t="0" r="5715" b="0"/>
            <wp:docPr id="13953322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5226" cy="1345052"/>
                    </a:xfrm>
                    <a:prstGeom prst="rect">
                      <a:avLst/>
                    </a:prstGeom>
                    <a:noFill/>
                    <a:ln>
                      <a:noFill/>
                    </a:ln>
                  </pic:spPr>
                </pic:pic>
              </a:graphicData>
            </a:graphic>
          </wp:inline>
        </w:drawing>
      </w:r>
      <w:r>
        <w:rPr>
          <w:noProof/>
        </w:rPr>
        <w:drawing>
          <wp:inline distT="0" distB="0" distL="0" distR="0" wp14:anchorId="0EBF11BD" wp14:editId="31F9540A">
            <wp:extent cx="2208628" cy="1472419"/>
            <wp:effectExtent l="0" t="0" r="1270" b="0"/>
            <wp:docPr id="20724181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2967" cy="1481978"/>
                    </a:xfrm>
                    <a:prstGeom prst="rect">
                      <a:avLst/>
                    </a:prstGeom>
                    <a:noFill/>
                    <a:ln>
                      <a:noFill/>
                    </a:ln>
                  </pic:spPr>
                </pic:pic>
              </a:graphicData>
            </a:graphic>
          </wp:inline>
        </w:drawing>
      </w:r>
    </w:p>
    <w:p w14:paraId="08207ADC" w14:textId="3C9262A4" w:rsidR="0033073E" w:rsidRDefault="004B76F6" w:rsidP="004B76F6">
      <w:pPr>
        <w:rPr>
          <w:sz w:val="24"/>
          <w:szCs w:val="24"/>
          <w:lang w:val="en-US"/>
        </w:rPr>
      </w:pPr>
      <w:r w:rsidRPr="004B76F6">
        <w:rPr>
          <w:sz w:val="24"/>
          <w:szCs w:val="24"/>
          <w:lang w:val="en-US"/>
        </w:rPr>
        <w:t xml:space="preserve">I was thinking of that accomplishment when I sat down to write these Bible notes, and was immediately reminded of 1 Corinthians 9:24-27.   It would be good to take a few minutes to read and meditate on these verses if not the whole chapter.  This is the passage where Paul compares living our lives to running a race.  For most of this chapter he has been establishing his position, as an apostle of the gospel to the Gentiles.  Paul makes the case that he is as worthy as the other apostles are to the Jews. Yet he is willing to give up those rights if it means his preaching will be more effective.  Paul wants to focus all his energies solely on the goal of winning people everywhere to the message and work of Christ.  At the same time, he invites each of us to consider our own race in that regard.  Paul encourages us to not run aimlessly or to box without precision, but to remember the imperishable prize that awaits each of us who compete within the rules of the “competition”, that is, our lives.  I think Paul is saying that there IS a right way to live and a wrong way.  </w:t>
      </w:r>
    </w:p>
    <w:p w14:paraId="7D70A8F1" w14:textId="696C7239" w:rsidR="000535B6" w:rsidRPr="007178FB" w:rsidRDefault="004B76F6" w:rsidP="007178FB">
      <w:pPr>
        <w:rPr>
          <w:sz w:val="24"/>
          <w:szCs w:val="24"/>
          <w:lang w:val="en-US"/>
        </w:rPr>
      </w:pPr>
      <w:r w:rsidRPr="004B76F6">
        <w:rPr>
          <w:sz w:val="24"/>
          <w:szCs w:val="24"/>
          <w:lang w:val="en-US"/>
        </w:rPr>
        <w:t>May we each consider what that means as to how we live our lives and how we interact with the world every day.</w:t>
      </w:r>
    </w:p>
    <w:p w14:paraId="69C7CE61" w14:textId="77777777" w:rsidR="000535B6" w:rsidRDefault="000535B6" w:rsidP="0033073E">
      <w:pPr>
        <w:spacing w:after="200" w:line="240" w:lineRule="auto"/>
        <w:rPr>
          <w:rFonts w:eastAsia="Calibri" w:cstheme="minorHAnsi"/>
          <w:b/>
          <w:bCs/>
          <w:kern w:val="0"/>
          <w:sz w:val="32"/>
          <w:szCs w:val="32"/>
          <w14:ligatures w14:val="none"/>
        </w:rPr>
        <w:sectPr w:rsidR="000535B6" w:rsidSect="003B0D10">
          <w:type w:val="continuous"/>
          <w:pgSz w:w="12240" w:h="15840"/>
          <w:pgMar w:top="284" w:right="510" w:bottom="567" w:left="720" w:header="709" w:footer="709" w:gutter="0"/>
          <w:cols w:space="708"/>
          <w:docGrid w:linePitch="360"/>
        </w:sectPr>
      </w:pPr>
    </w:p>
    <w:p w14:paraId="41935730" w14:textId="3CD99063" w:rsidR="0074282F" w:rsidRPr="003B0D10" w:rsidRDefault="0074282F" w:rsidP="003B0D10">
      <w:pPr>
        <w:spacing w:after="200" w:line="240" w:lineRule="auto"/>
        <w:ind w:left="-142"/>
        <w:rPr>
          <w:rFonts w:eastAsia="Calibri" w:cstheme="minorHAnsi"/>
          <w:b/>
          <w:bCs/>
          <w:kern w:val="0"/>
          <w:sz w:val="32"/>
          <w:szCs w:val="32"/>
          <w14:ligatures w14:val="none"/>
        </w:rPr>
      </w:pPr>
      <w:r w:rsidRPr="0074282F">
        <w:rPr>
          <w:rFonts w:eastAsia="Calibri" w:cstheme="minorHAnsi"/>
          <w:b/>
          <w:bCs/>
          <w:kern w:val="0"/>
          <w:sz w:val="32"/>
          <w:szCs w:val="32"/>
          <w14:ligatures w14:val="none"/>
        </w:rPr>
        <w:lastRenderedPageBreak/>
        <w:t>RECONCILIATION FOR TODAY</w:t>
      </w:r>
      <w:r w:rsidR="003B0D10">
        <w:rPr>
          <w:rFonts w:eastAsia="Calibri" w:cstheme="minorHAnsi"/>
          <w:b/>
          <w:bCs/>
          <w:kern w:val="0"/>
          <w:sz w:val="32"/>
          <w:szCs w:val="32"/>
          <w14:ligatures w14:val="none"/>
        </w:rPr>
        <w:br/>
      </w:r>
      <w:r w:rsidRPr="00CE7FCC">
        <w:rPr>
          <w:rFonts w:eastAsia="Calibri" w:cstheme="minorHAnsi"/>
          <w:b/>
          <w:bCs/>
          <w:kern w:val="0"/>
          <w:sz w:val="24"/>
          <w:szCs w:val="24"/>
          <w14:ligatures w14:val="none"/>
        </w:rPr>
        <w:t>By David Phillips</w:t>
      </w:r>
    </w:p>
    <w:p w14:paraId="4C84AE12" w14:textId="77777777" w:rsidR="0074282F" w:rsidRPr="007F376A" w:rsidRDefault="0074282F" w:rsidP="0074282F">
      <w:pPr>
        <w:spacing w:after="200" w:line="240" w:lineRule="auto"/>
        <w:ind w:left="-142"/>
        <w:rPr>
          <w:rFonts w:ascii="Lucida Sans Unicode" w:eastAsia="Calibri" w:hAnsi="Lucida Sans Unicode" w:cs="Lucida Sans Unicode"/>
          <w:color w:val="000000" w:themeColor="text1"/>
          <w:kern w:val="0"/>
          <w:sz w:val="20"/>
          <w:szCs w:val="20"/>
          <w14:ligatures w14:val="none"/>
        </w:rPr>
      </w:pPr>
      <w:r w:rsidRPr="007F376A">
        <w:rPr>
          <w:rFonts w:ascii="Lucida Sans Unicode" w:eastAsia="Calibri" w:hAnsi="Lucida Sans Unicode" w:cs="Lucida Sans Unicode"/>
          <w:color w:val="000000" w:themeColor="text1"/>
          <w:kern w:val="0"/>
          <w:sz w:val="20"/>
          <w:szCs w:val="20"/>
          <w14:ligatures w14:val="none"/>
        </w:rPr>
        <w:t>Over the past several years, there has been a concerted effort to educate the Canadian public about Indigenous issues and the history of these issues.</w:t>
      </w:r>
    </w:p>
    <w:p w14:paraId="4168C101" w14:textId="6FA67007" w:rsidR="00CC04AA" w:rsidRPr="007F376A" w:rsidRDefault="0074282F" w:rsidP="00CC04AA">
      <w:pPr>
        <w:spacing w:after="200" w:line="240" w:lineRule="auto"/>
        <w:ind w:left="-142"/>
        <w:rPr>
          <w:rFonts w:ascii="Lucida Sans Unicode" w:eastAsia="Calibri" w:hAnsi="Lucida Sans Unicode" w:cs="Lucida Sans Unicode"/>
          <w:color w:val="000000" w:themeColor="text1"/>
          <w:kern w:val="0"/>
          <w:sz w:val="20"/>
          <w:szCs w:val="20"/>
          <w:shd w:val="clear" w:color="auto" w:fill="FFFFFF"/>
          <w14:ligatures w14:val="none"/>
        </w:rPr>
      </w:pPr>
      <w:r w:rsidRPr="007F376A">
        <w:rPr>
          <w:rFonts w:ascii="Lucida Sans Unicode" w:eastAsia="Calibri" w:hAnsi="Lucida Sans Unicode" w:cs="Lucida Sans Unicode"/>
          <w:color w:val="000000" w:themeColor="text1"/>
          <w:kern w:val="0"/>
          <w:sz w:val="20"/>
          <w:szCs w:val="20"/>
          <w14:ligatures w14:val="none"/>
        </w:rPr>
        <w:t>Residential Schools became a part of the news in this country and in particular, as the Truth and Reconciliation Commission (TRC) did its work.</w:t>
      </w:r>
      <w:r w:rsidRPr="007F376A">
        <w:rPr>
          <w:rFonts w:ascii="Lucida Sans Unicode" w:eastAsia="Calibri" w:hAnsi="Lucida Sans Unicode" w:cs="Lucida Sans Unicode"/>
          <w:color w:val="000000" w:themeColor="text1"/>
          <w:kern w:val="0"/>
          <w:sz w:val="20"/>
          <w:szCs w:val="20"/>
          <w:shd w:val="clear" w:color="auto" w:fill="FFFFFF"/>
          <w14:ligatures w14:val="none"/>
        </w:rPr>
        <w:t xml:space="preserve"> The TRC’s mandate was to inform all Canadians about what happened in residential schools. The TRC met from 2007 until the final event on June 3, 2015. There were seven events across Canada plus the closing event in Ottawa. I attended five of these events including the one in Ottawa. Each one of these was very moving as I had the opportunity to listen to and meet with survivors. Each had a story to tell as some had attended one of The Presbyterian Church in Canada schools. I will never forget these experiences as we not only talked about their experiences in the schools but also about racism today. </w:t>
      </w:r>
    </w:p>
    <w:p w14:paraId="1F4CE46A" w14:textId="10140BD8" w:rsidR="00A70456" w:rsidRDefault="0074282F" w:rsidP="00A70456">
      <w:pPr>
        <w:pStyle w:val="NormalWeb"/>
      </w:pPr>
      <w:r w:rsidRPr="0074282F">
        <w:rPr>
          <w:rFonts w:ascii="Calibri" w:eastAsia="Calibri" w:hAnsi="Calibri"/>
          <w:noProof/>
        </w:rPr>
        <w:t xml:space="preserve"> </w:t>
      </w:r>
      <w:r w:rsidR="00A70456">
        <w:rPr>
          <w:noProof/>
        </w:rPr>
        <w:drawing>
          <wp:inline distT="0" distB="0" distL="0" distR="0" wp14:anchorId="2637BC4A" wp14:editId="2271BCF0">
            <wp:extent cx="3087198" cy="1514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7382" cy="1519471"/>
                    </a:xfrm>
                    <a:prstGeom prst="rect">
                      <a:avLst/>
                    </a:prstGeom>
                    <a:noFill/>
                    <a:ln>
                      <a:noFill/>
                    </a:ln>
                  </pic:spPr>
                </pic:pic>
              </a:graphicData>
            </a:graphic>
          </wp:inline>
        </w:drawing>
      </w:r>
    </w:p>
    <w:p w14:paraId="25E26A06" w14:textId="5FCFBBB4" w:rsidR="00CC04AA" w:rsidRPr="00CC04AA" w:rsidRDefault="00CC04AA" w:rsidP="0074282F">
      <w:pPr>
        <w:spacing w:after="200" w:line="240" w:lineRule="auto"/>
        <w:ind w:left="-142"/>
        <w:rPr>
          <w:rFonts w:ascii="Garamond" w:eastAsia="Calibri" w:hAnsi="Garamond" w:cs="Lucida Sans Unicode"/>
          <w:b/>
          <w:bCs/>
          <w:kern w:val="0"/>
          <w:sz w:val="24"/>
          <w:szCs w:val="24"/>
          <w14:ligatures w14:val="none"/>
        </w:rPr>
      </w:pPr>
      <w:r w:rsidRPr="00CC04AA">
        <w:rPr>
          <w:rFonts w:ascii="Garamond" w:eastAsia="Calibri" w:hAnsi="Garamond" w:cs="Lucida Sans Unicode"/>
          <w:b/>
          <w:bCs/>
          <w:kern w:val="0"/>
          <w:sz w:val="24"/>
          <w:szCs w:val="24"/>
          <w14:ligatures w14:val="none"/>
        </w:rPr>
        <w:t>Birtle Residential School</w:t>
      </w:r>
      <w:r w:rsidR="00CD782A">
        <w:rPr>
          <w:rFonts w:ascii="Garamond" w:eastAsia="Calibri" w:hAnsi="Garamond" w:cs="Lucida Sans Unicode"/>
          <w:b/>
          <w:bCs/>
          <w:kern w:val="0"/>
          <w:sz w:val="24"/>
          <w:szCs w:val="24"/>
          <w14:ligatures w14:val="none"/>
        </w:rPr>
        <w:t>, Presbyterian.</w:t>
      </w:r>
    </w:p>
    <w:p w14:paraId="2E318813" w14:textId="18C3AD77" w:rsidR="0074282F" w:rsidRPr="0074282F" w:rsidRDefault="0074282F" w:rsidP="0074282F">
      <w:pPr>
        <w:spacing w:after="200" w:line="240" w:lineRule="auto"/>
        <w:ind w:left="-142"/>
        <w:rPr>
          <w:rFonts w:ascii="Lucida Sans Unicode" w:eastAsia="Calibri" w:hAnsi="Lucida Sans Unicode" w:cs="Lucida Sans Unicode"/>
          <w:kern w:val="0"/>
          <w:sz w:val="20"/>
          <w:szCs w:val="20"/>
          <w14:ligatures w14:val="none"/>
        </w:rPr>
      </w:pPr>
      <w:r w:rsidRPr="0074282F">
        <w:rPr>
          <w:rFonts w:ascii="Lucida Sans Unicode" w:eastAsia="Calibri" w:hAnsi="Lucida Sans Unicode" w:cs="Lucida Sans Unicode"/>
          <w:kern w:val="0"/>
          <w:sz w:val="20"/>
          <w:szCs w:val="20"/>
          <w14:ligatures w14:val="none"/>
        </w:rPr>
        <w:t>Residential Schools began in Canada in 1831and the last one closed in 1996. The Presbyterian Church in Canada operated 11 residential schools from Kenora to Vancouver Island.</w:t>
      </w:r>
    </w:p>
    <w:p w14:paraId="3D3E1E0A" w14:textId="53CE29C4" w:rsidR="0074282F" w:rsidRPr="0074282F" w:rsidRDefault="0074282F" w:rsidP="00A70456">
      <w:pPr>
        <w:spacing w:after="200" w:line="240" w:lineRule="auto"/>
        <w:ind w:left="-142"/>
        <w:rPr>
          <w:rFonts w:ascii="Lucida Sans Unicode" w:eastAsia="Calibri" w:hAnsi="Lucida Sans Unicode" w:cs="Lucida Sans Unicode"/>
          <w:kern w:val="0"/>
          <w:sz w:val="20"/>
          <w:szCs w:val="20"/>
          <w14:ligatures w14:val="none"/>
        </w:rPr>
      </w:pPr>
      <w:r w:rsidRPr="0074282F">
        <w:rPr>
          <w:rFonts w:ascii="Lucida Sans Unicode" w:eastAsia="Calibri" w:hAnsi="Lucida Sans Unicode" w:cs="Lucida Sans Unicode"/>
          <w:kern w:val="0"/>
          <w:sz w:val="20"/>
          <w:szCs w:val="20"/>
          <w14:ligatures w14:val="none"/>
        </w:rPr>
        <w:t>On September 30</w:t>
      </w:r>
      <w:r w:rsidRPr="0074282F">
        <w:rPr>
          <w:rFonts w:ascii="Lucida Sans Unicode" w:eastAsia="Calibri" w:hAnsi="Lucida Sans Unicode" w:cs="Lucida Sans Unicode"/>
          <w:kern w:val="0"/>
          <w:sz w:val="20"/>
          <w:szCs w:val="20"/>
          <w:vertAlign w:val="superscript"/>
          <w14:ligatures w14:val="none"/>
        </w:rPr>
        <w:t>th</w:t>
      </w:r>
      <w:r w:rsidRPr="0074282F">
        <w:rPr>
          <w:rFonts w:ascii="Lucida Sans Unicode" w:eastAsia="Calibri" w:hAnsi="Lucida Sans Unicode" w:cs="Lucida Sans Unicode"/>
          <w:kern w:val="0"/>
          <w:sz w:val="20"/>
          <w:szCs w:val="20"/>
          <w14:ligatures w14:val="none"/>
        </w:rPr>
        <w:t xml:space="preserve"> we recognize those that were students or the next generations of those students. That day is Orange Shirt Day and it is the story of a six year old girl who, on the first day at residential school had her new orange shirt, given to her by her grandmother, taken from her</w:t>
      </w:r>
      <w:r w:rsidR="00CE7FCC">
        <w:rPr>
          <w:rFonts w:ascii="Lucida Sans Unicode" w:eastAsia="Calibri" w:hAnsi="Lucida Sans Unicode" w:cs="Lucida Sans Unicode"/>
          <w:kern w:val="0"/>
          <w:sz w:val="20"/>
          <w:szCs w:val="20"/>
          <w14:ligatures w14:val="none"/>
        </w:rPr>
        <w:t xml:space="preserve">.  </w:t>
      </w:r>
      <w:r w:rsidRPr="0074282F">
        <w:rPr>
          <w:rFonts w:ascii="Lucida Sans Unicode" w:eastAsia="Calibri" w:hAnsi="Lucida Sans Unicode" w:cs="Lucida Sans Unicode"/>
          <w:kern w:val="0"/>
          <w:sz w:val="20"/>
          <w:szCs w:val="20"/>
          <w14:ligatures w14:val="none"/>
        </w:rPr>
        <w:t>As well, it is the</w:t>
      </w:r>
      <w:r w:rsidR="00A70456" w:rsidRPr="00A70456">
        <w:rPr>
          <w:rFonts w:ascii="Lucida Sans Unicode" w:eastAsia="Calibri" w:hAnsi="Lucida Sans Unicode" w:cs="Lucida Sans Unicode"/>
          <w:kern w:val="0"/>
          <w:sz w:val="20"/>
          <w:szCs w:val="20"/>
          <w14:ligatures w14:val="none"/>
        </w:rPr>
        <w:t xml:space="preserve"> </w:t>
      </w:r>
      <w:r w:rsidR="00A70456">
        <w:rPr>
          <w:rFonts w:ascii="Lucida Sans Unicode" w:eastAsia="Calibri" w:hAnsi="Lucida Sans Unicode" w:cs="Lucida Sans Unicode"/>
          <w:kern w:val="0"/>
          <w:sz w:val="20"/>
          <w:szCs w:val="20"/>
          <w14:ligatures w14:val="none"/>
        </w:rPr>
        <w:t>N</w:t>
      </w:r>
      <w:r w:rsidR="00A70456" w:rsidRPr="0074282F">
        <w:rPr>
          <w:rFonts w:ascii="Lucida Sans Unicode" w:eastAsia="Calibri" w:hAnsi="Lucida Sans Unicode" w:cs="Lucida Sans Unicode"/>
          <w:kern w:val="0"/>
          <w:sz w:val="20"/>
          <w:szCs w:val="20"/>
          <w14:ligatures w14:val="none"/>
        </w:rPr>
        <w:t>ational Day for Truth and Reconciliation, a day to recognize the legacy of residential schools.</w:t>
      </w:r>
      <w:r w:rsidRPr="0074282F">
        <w:rPr>
          <w:rFonts w:ascii="Lucida Sans Unicode" w:eastAsia="Calibri" w:hAnsi="Lucida Sans Unicode" w:cs="Lucida Sans Unicode"/>
          <w:kern w:val="0"/>
          <w:sz w:val="20"/>
          <w:szCs w:val="20"/>
          <w14:ligatures w14:val="none"/>
        </w:rPr>
        <w:t xml:space="preserve"> </w:t>
      </w:r>
    </w:p>
    <w:p w14:paraId="0E7A7528" w14:textId="77777777" w:rsidR="00A70456" w:rsidRDefault="00A70456" w:rsidP="00CE7FCC">
      <w:pPr>
        <w:spacing w:after="200" w:line="240" w:lineRule="auto"/>
        <w:ind w:left="-426"/>
        <w:rPr>
          <w:rFonts w:ascii="Lucida Sans Unicode" w:eastAsia="Calibri" w:hAnsi="Lucida Sans Unicode" w:cs="Lucida Sans Unicode"/>
          <w:kern w:val="0"/>
          <w:sz w:val="20"/>
          <w:szCs w:val="20"/>
          <w14:ligatures w14:val="none"/>
        </w:rPr>
      </w:pPr>
    </w:p>
    <w:p w14:paraId="13133702" w14:textId="6269BFB0" w:rsidR="0074282F" w:rsidRPr="0074282F" w:rsidRDefault="00CC04AA" w:rsidP="00CE7FCC">
      <w:pPr>
        <w:spacing w:after="200" w:line="240" w:lineRule="auto"/>
        <w:ind w:left="-426"/>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noProof/>
          <w:kern w:val="0"/>
          <w:sz w:val="20"/>
          <w:szCs w:val="20"/>
        </w:rPr>
        <w:drawing>
          <wp:inline distT="0" distB="0" distL="0" distR="0" wp14:anchorId="04C0181A" wp14:editId="49D8E2CE">
            <wp:extent cx="2729132" cy="1812822"/>
            <wp:effectExtent l="0" t="0" r="0" b="0"/>
            <wp:docPr id="161124215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42156" name="Picture 16112421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9740" cy="1839796"/>
                    </a:xfrm>
                    <a:prstGeom prst="rect">
                      <a:avLst/>
                    </a:prstGeom>
                  </pic:spPr>
                </pic:pic>
              </a:graphicData>
            </a:graphic>
          </wp:inline>
        </w:drawing>
      </w:r>
    </w:p>
    <w:p w14:paraId="6332053E" w14:textId="335090E1" w:rsidR="0074282F" w:rsidRPr="00CD782A" w:rsidRDefault="00CD782A" w:rsidP="0074282F">
      <w:pPr>
        <w:spacing w:after="200" w:line="240" w:lineRule="auto"/>
        <w:ind w:left="-425"/>
        <w:rPr>
          <w:rFonts w:ascii="Garamond" w:eastAsia="Calibri" w:hAnsi="Garamond" w:cs="Lucida Sans Unicode"/>
          <w:b/>
          <w:bCs/>
          <w:kern w:val="0"/>
          <w:sz w:val="24"/>
          <w:szCs w:val="24"/>
          <w14:ligatures w14:val="none"/>
        </w:rPr>
      </w:pPr>
      <w:r w:rsidRPr="00CD782A">
        <w:rPr>
          <w:rFonts w:ascii="Garamond" w:eastAsia="Calibri" w:hAnsi="Garamond" w:cs="Lucida Sans Unicode"/>
          <w:b/>
          <w:bCs/>
          <w:kern w:val="0"/>
          <w:sz w:val="24"/>
          <w:szCs w:val="24"/>
          <w14:ligatures w14:val="none"/>
        </w:rPr>
        <w:t>David Phillips meeting with Eugene Arcade at Canada Youth meeting.</w:t>
      </w:r>
      <w:r w:rsidR="0074282F" w:rsidRPr="00CD782A">
        <w:rPr>
          <w:rFonts w:ascii="Garamond" w:eastAsia="Calibri" w:hAnsi="Garamond" w:cs="Lucida Sans Unicode"/>
          <w:b/>
          <w:bCs/>
          <w:kern w:val="0"/>
          <w:sz w:val="24"/>
          <w:szCs w:val="24"/>
          <w14:ligatures w14:val="none"/>
        </w:rPr>
        <w:t xml:space="preserve">  </w:t>
      </w:r>
    </w:p>
    <w:p w14:paraId="61A40E0D" w14:textId="77777777" w:rsidR="00CE7FCC" w:rsidRDefault="0074282F" w:rsidP="0074282F">
      <w:pPr>
        <w:spacing w:after="200" w:line="240" w:lineRule="auto"/>
        <w:ind w:left="-425"/>
        <w:rPr>
          <w:rFonts w:ascii="Lucida Sans Unicode" w:eastAsia="Calibri" w:hAnsi="Lucida Sans Unicode" w:cs="Lucida Sans Unicode"/>
          <w:kern w:val="0"/>
          <w:sz w:val="20"/>
          <w:szCs w:val="20"/>
          <w14:ligatures w14:val="none"/>
        </w:rPr>
      </w:pPr>
      <w:r w:rsidRPr="0074282F">
        <w:rPr>
          <w:rFonts w:ascii="Lucida Sans Unicode" w:eastAsia="Calibri" w:hAnsi="Lucida Sans Unicode" w:cs="Lucida Sans Unicode"/>
          <w:kern w:val="0"/>
          <w:sz w:val="20"/>
          <w:szCs w:val="20"/>
          <w14:ligatures w14:val="none"/>
        </w:rPr>
        <w:t xml:space="preserve">Reconciliation begins with the recognition that these schools did exist and the suffering continues until today. Please do not say “just get over it” because it is not easy given the trauma suffered. </w:t>
      </w:r>
    </w:p>
    <w:p w14:paraId="2DE04E93" w14:textId="37CD48E9" w:rsidR="00CE7FCC" w:rsidRDefault="00CD782A" w:rsidP="0074282F">
      <w:pPr>
        <w:spacing w:after="200" w:line="240" w:lineRule="auto"/>
        <w:ind w:left="-425"/>
        <w:rPr>
          <w:rFonts w:ascii="Lucida Sans Unicode" w:eastAsia="Calibri" w:hAnsi="Lucida Sans Unicode" w:cs="Lucida Sans Unicode"/>
          <w:kern w:val="0"/>
          <w:sz w:val="20"/>
          <w:szCs w:val="20"/>
          <w14:ligatures w14:val="none"/>
        </w:rPr>
      </w:pPr>
      <w:r>
        <w:rPr>
          <w:rFonts w:ascii="Lucida Sans Unicode" w:eastAsia="Calibri" w:hAnsi="Lucida Sans Unicode" w:cs="Lucida Sans Unicode"/>
          <w:noProof/>
          <w:kern w:val="0"/>
          <w:sz w:val="20"/>
          <w:szCs w:val="20"/>
        </w:rPr>
        <w:drawing>
          <wp:inline distT="0" distB="0" distL="0" distR="0" wp14:anchorId="5972EA4F" wp14:editId="4D50DB49">
            <wp:extent cx="3066757" cy="2045741"/>
            <wp:effectExtent l="0" t="0" r="635" b="0"/>
            <wp:docPr id="31111237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12379" name="Picture 31111237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9941" cy="2054536"/>
                    </a:xfrm>
                    <a:prstGeom prst="rect">
                      <a:avLst/>
                    </a:prstGeom>
                  </pic:spPr>
                </pic:pic>
              </a:graphicData>
            </a:graphic>
          </wp:inline>
        </w:drawing>
      </w:r>
    </w:p>
    <w:p w14:paraId="726F36A3" w14:textId="39C9271A" w:rsidR="00CD782A" w:rsidRPr="00CD782A" w:rsidRDefault="00CD782A" w:rsidP="00CE7FCC">
      <w:pPr>
        <w:spacing w:after="200" w:line="240" w:lineRule="auto"/>
        <w:ind w:left="-425"/>
        <w:rPr>
          <w:rFonts w:ascii="Garamond" w:eastAsia="Calibri" w:hAnsi="Garamond" w:cs="Lucida Sans Unicode"/>
          <w:b/>
          <w:bCs/>
          <w:kern w:val="0"/>
          <w14:ligatures w14:val="none"/>
        </w:rPr>
      </w:pPr>
      <w:r w:rsidRPr="00CD782A">
        <w:rPr>
          <w:rFonts w:ascii="Garamond" w:eastAsia="Calibri" w:hAnsi="Garamond" w:cs="Lucida Sans Unicode"/>
          <w:b/>
          <w:bCs/>
          <w:kern w:val="0"/>
          <w14:ligatures w14:val="none"/>
        </w:rPr>
        <w:t>Orange Shirt Day parade/walk to Elgin Park, Uxbridge</w:t>
      </w:r>
    </w:p>
    <w:p w14:paraId="0835BECA" w14:textId="01569A6F" w:rsidR="0074282F" w:rsidRPr="0074282F" w:rsidRDefault="0074282F" w:rsidP="00CE7FCC">
      <w:pPr>
        <w:spacing w:after="200" w:line="240" w:lineRule="auto"/>
        <w:ind w:left="-425"/>
        <w:rPr>
          <w:rFonts w:ascii="Lucida Sans Unicode" w:eastAsia="Calibri" w:hAnsi="Lucida Sans Unicode" w:cs="Lucida Sans Unicode"/>
          <w:kern w:val="0"/>
          <w:sz w:val="20"/>
          <w:szCs w:val="20"/>
          <w14:ligatures w14:val="none"/>
        </w:rPr>
      </w:pPr>
      <w:r w:rsidRPr="0074282F">
        <w:rPr>
          <w:rFonts w:ascii="Lucida Sans Unicode" w:eastAsia="Calibri" w:hAnsi="Lucida Sans Unicode" w:cs="Lucida Sans Unicode"/>
          <w:kern w:val="0"/>
          <w:sz w:val="20"/>
          <w:szCs w:val="20"/>
          <w14:ligatures w14:val="none"/>
        </w:rPr>
        <w:t>I can think of an event in childhood that still bothers me in certain situations. Reconciliation begins as we read, watch or listen to stories about Indigenous events and people. Reconciliation begins as we visit a reserve or Indigenous people in their districts. Reconciliation begins when we shut down racism and call to account those people expressing racist comments. Reconciliation begins as we read the 94 Calls to Action and put them into practice. Reconciliation begins when we celebrate the contribution of Indigenous people to our country through many facets of history to the present.</w:t>
      </w:r>
    </w:p>
    <w:p w14:paraId="10E50B99" w14:textId="77777777" w:rsidR="0074282F" w:rsidRPr="0074282F" w:rsidRDefault="0074282F" w:rsidP="0074282F">
      <w:pPr>
        <w:spacing w:after="200" w:line="240" w:lineRule="auto"/>
        <w:ind w:left="-425"/>
        <w:rPr>
          <w:rFonts w:ascii="Lucida Sans Unicode" w:eastAsia="Calibri" w:hAnsi="Lucida Sans Unicode" w:cs="Lucida Sans Unicode"/>
          <w:kern w:val="0"/>
          <w:sz w:val="20"/>
          <w:szCs w:val="20"/>
          <w14:ligatures w14:val="none"/>
        </w:rPr>
      </w:pPr>
      <w:r w:rsidRPr="0074282F">
        <w:rPr>
          <w:rFonts w:ascii="Lucida Sans Unicode" w:eastAsia="Calibri" w:hAnsi="Lucida Sans Unicode" w:cs="Lucida Sans Unicode"/>
          <w:kern w:val="0"/>
          <w:sz w:val="20"/>
          <w:szCs w:val="20"/>
          <w14:ligatures w14:val="none"/>
        </w:rPr>
        <w:t>Thank you for taking the time to read this explanation of Canada and the churches’ roles in residential schools and our ongoing need for reconciliation.</w:t>
      </w:r>
    </w:p>
    <w:p w14:paraId="3145466A" w14:textId="77777777" w:rsidR="0074282F" w:rsidRDefault="0074282F" w:rsidP="00756343">
      <w:pPr>
        <w:tabs>
          <w:tab w:val="left" w:pos="4125"/>
        </w:tabs>
        <w:sectPr w:rsidR="0074282F" w:rsidSect="00A70456">
          <w:type w:val="continuous"/>
          <w:pgSz w:w="12240" w:h="15840"/>
          <w:pgMar w:top="284" w:right="720" w:bottom="720" w:left="567" w:header="709" w:footer="709" w:gutter="0"/>
          <w:cols w:num="2" w:space="1029"/>
          <w:docGrid w:linePitch="360"/>
        </w:sectPr>
      </w:pPr>
    </w:p>
    <w:p w14:paraId="1F270897" w14:textId="72BDBB4D" w:rsidR="00756343" w:rsidRDefault="00756343" w:rsidP="00756343">
      <w:pPr>
        <w:tabs>
          <w:tab w:val="left" w:pos="4125"/>
        </w:tabs>
      </w:pPr>
      <w:r>
        <w:lastRenderedPageBreak/>
        <w:tab/>
      </w:r>
    </w:p>
    <w:p w14:paraId="3E5259B4" w14:textId="77777777" w:rsidR="00461004" w:rsidRPr="00985D97" w:rsidRDefault="00461004" w:rsidP="00461004">
      <w:pPr>
        <w:ind w:right="-257"/>
        <w:rPr>
          <w:b/>
          <w:bCs/>
          <w:noProof/>
          <w:sz w:val="36"/>
          <w:szCs w:val="36"/>
          <w:u w:val="single"/>
        </w:rPr>
      </w:pPr>
      <w:r w:rsidRPr="00985D97">
        <w:rPr>
          <w:b/>
          <w:bCs/>
          <w:noProof/>
          <w:sz w:val="36"/>
          <w:szCs w:val="36"/>
          <w:u w:val="single"/>
        </w:rPr>
        <w:t>Financial Notes</w:t>
      </w:r>
    </w:p>
    <w:p w14:paraId="784816B1" w14:textId="77777777" w:rsidR="00461004" w:rsidRDefault="00461004" w:rsidP="00461004">
      <w:r w:rsidRPr="00985D97">
        <w:rPr>
          <w:b/>
          <w:bCs/>
          <w:noProof/>
        </w:rPr>
        <w:t>By Ian Newton</w:t>
      </w:r>
      <w:r w:rsidRPr="00985D97">
        <w:t xml:space="preserve"> </w:t>
      </w:r>
    </w:p>
    <w:p w14:paraId="6FD568EC" w14:textId="77777777" w:rsidR="00530034" w:rsidRDefault="00530034" w:rsidP="00530034"/>
    <w:p w14:paraId="1A8B3EB2" w14:textId="023D1FB2" w:rsidR="0074282F" w:rsidRPr="00530034" w:rsidRDefault="0074282F" w:rsidP="00530034">
      <w:pPr>
        <w:rPr>
          <w:noProof/>
        </w:rPr>
      </w:pPr>
    </w:p>
    <w:tbl>
      <w:tblPr>
        <w:tblpPr w:leftFromText="180" w:rightFromText="180" w:bottomFromText="160" w:vertAnchor="page" w:horzAnchor="margin" w:tblpX="243" w:tblpY="1653"/>
        <w:tblW w:w="10366" w:type="dxa"/>
        <w:tblCellMar>
          <w:left w:w="0" w:type="dxa"/>
          <w:right w:w="0" w:type="dxa"/>
        </w:tblCellMar>
        <w:tblLook w:val="0420" w:firstRow="1" w:lastRow="0" w:firstColumn="0" w:lastColumn="0" w:noHBand="0" w:noVBand="1"/>
      </w:tblPr>
      <w:tblGrid>
        <w:gridCol w:w="2227"/>
        <w:gridCol w:w="1445"/>
        <w:gridCol w:w="1603"/>
        <w:gridCol w:w="1358"/>
        <w:gridCol w:w="1630"/>
        <w:gridCol w:w="2077"/>
        <w:gridCol w:w="26"/>
      </w:tblGrid>
      <w:tr w:rsidR="0074282F" w14:paraId="3257A224" w14:textId="77777777" w:rsidTr="00461004">
        <w:trPr>
          <w:trHeight w:val="701"/>
        </w:trPr>
        <w:tc>
          <w:tcPr>
            <w:tcW w:w="2227"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628C46E" w14:textId="77777777" w:rsidR="0074282F" w:rsidRDefault="0074282F" w:rsidP="00477C88">
            <w:pPr>
              <w:ind w:left="-151" w:right="-54" w:firstLine="932"/>
              <w:jc w:val="center"/>
              <w:rPr>
                <w:b/>
                <w:bCs/>
                <w:sz w:val="28"/>
                <w:szCs w:val="28"/>
              </w:rPr>
            </w:pPr>
          </w:p>
          <w:p w14:paraId="6AF0E384" w14:textId="77777777" w:rsidR="00ED6953" w:rsidRDefault="00ED6953" w:rsidP="00477C88">
            <w:pPr>
              <w:ind w:left="-151" w:right="-54" w:firstLine="932"/>
              <w:jc w:val="center"/>
              <w:rPr>
                <w:b/>
                <w:bCs/>
                <w:sz w:val="28"/>
                <w:szCs w:val="28"/>
              </w:rPr>
            </w:pPr>
          </w:p>
        </w:tc>
        <w:tc>
          <w:tcPr>
            <w:tcW w:w="1445" w:type="dxa"/>
            <w:tcBorders>
              <w:top w:val="single" w:sz="8" w:space="0" w:color="FFFFFF"/>
              <w:left w:val="single" w:sz="8" w:space="0" w:color="FFFFFF"/>
              <w:bottom w:val="single" w:sz="24" w:space="0" w:color="FFFFFF"/>
              <w:right w:val="single" w:sz="8" w:space="0" w:color="FFFFFF"/>
            </w:tcBorders>
            <w:shd w:val="clear" w:color="auto" w:fill="0070C0"/>
            <w:hideMark/>
          </w:tcPr>
          <w:p w14:paraId="36552947" w14:textId="6D611754" w:rsidR="0074282F" w:rsidRDefault="009B2FD1" w:rsidP="009B2FD1">
            <w:pPr>
              <w:ind w:left="290" w:right="-13"/>
              <w:rPr>
                <w:rFonts w:eastAsia="Times New Roman" w:cstheme="minorHAnsi"/>
                <w:b/>
                <w:bCs/>
                <w:color w:val="FFFFFF" w:themeColor="light1"/>
                <w:kern w:val="24"/>
                <w:sz w:val="28"/>
                <w:szCs w:val="28"/>
                <w:lang w:eastAsia="en-CA"/>
              </w:rPr>
            </w:pPr>
            <w:r>
              <w:rPr>
                <w:rFonts w:eastAsia="Times New Roman" w:cstheme="minorHAnsi"/>
                <w:b/>
                <w:bCs/>
                <w:color w:val="FFFFFF" w:themeColor="light1"/>
                <w:kern w:val="24"/>
                <w:sz w:val="28"/>
                <w:szCs w:val="28"/>
                <w:lang w:eastAsia="en-CA"/>
              </w:rPr>
              <w:t xml:space="preserve">  </w:t>
            </w:r>
            <w:r w:rsidR="0074282F">
              <w:rPr>
                <w:rFonts w:eastAsia="Times New Roman" w:cstheme="minorHAnsi"/>
                <w:b/>
                <w:bCs/>
                <w:color w:val="FFFFFF" w:themeColor="light1"/>
                <w:kern w:val="24"/>
                <w:sz w:val="28"/>
                <w:szCs w:val="28"/>
                <w:lang w:eastAsia="en-CA"/>
              </w:rPr>
              <w:t>2024</w:t>
            </w:r>
          </w:p>
          <w:p w14:paraId="7C1D590A" w14:textId="77777777" w:rsidR="0074282F" w:rsidRDefault="0074282F" w:rsidP="009B2FD1">
            <w:pPr>
              <w:ind w:left="290" w:right="-13"/>
              <w:rPr>
                <w:rFonts w:eastAsia="Times New Roman" w:cstheme="minorHAnsi"/>
                <w:sz w:val="36"/>
                <w:szCs w:val="36"/>
                <w:lang w:eastAsia="en-CA"/>
              </w:rPr>
            </w:pPr>
            <w:r>
              <w:rPr>
                <w:rFonts w:eastAsia="Times New Roman" w:cstheme="minorHAnsi"/>
                <w:b/>
                <w:bCs/>
                <w:color w:val="FFFFFF" w:themeColor="light1"/>
                <w:kern w:val="24"/>
                <w:sz w:val="28"/>
                <w:szCs w:val="28"/>
                <w:lang w:eastAsia="en-CA"/>
              </w:rPr>
              <w:t>Budget</w:t>
            </w:r>
          </w:p>
        </w:tc>
        <w:tc>
          <w:tcPr>
            <w:tcW w:w="1603" w:type="dxa"/>
            <w:tcBorders>
              <w:top w:val="single" w:sz="8" w:space="0" w:color="FFFFFF"/>
              <w:left w:val="single" w:sz="8" w:space="0" w:color="FFFFFF"/>
              <w:bottom w:val="single" w:sz="24" w:space="0" w:color="FFFFFF"/>
              <w:right w:val="single" w:sz="8" w:space="0" w:color="FFFFFF"/>
            </w:tcBorders>
            <w:shd w:val="clear" w:color="auto" w:fill="0070C0"/>
            <w:tcMar>
              <w:top w:w="72" w:type="dxa"/>
              <w:left w:w="144" w:type="dxa"/>
              <w:bottom w:w="72" w:type="dxa"/>
              <w:right w:w="144" w:type="dxa"/>
            </w:tcMar>
            <w:hideMark/>
          </w:tcPr>
          <w:p w14:paraId="0CEDC315" w14:textId="3B19E6D4" w:rsidR="0074282F" w:rsidRDefault="0074282F" w:rsidP="00477C88">
            <w:pPr>
              <w:jc w:val="center"/>
              <w:rPr>
                <w:rFonts w:eastAsia="Times New Roman" w:cstheme="minorHAnsi"/>
                <w:b/>
                <w:bCs/>
                <w:color w:val="FFFFFF" w:themeColor="background1"/>
                <w:sz w:val="28"/>
                <w:szCs w:val="28"/>
                <w:lang w:eastAsia="en-CA"/>
              </w:rPr>
            </w:pPr>
            <w:r>
              <w:rPr>
                <w:rFonts w:eastAsia="Times New Roman" w:cstheme="minorHAnsi"/>
                <w:b/>
                <w:bCs/>
                <w:color w:val="FFFFFF" w:themeColor="background1"/>
                <w:sz w:val="28"/>
                <w:szCs w:val="28"/>
                <w:lang w:eastAsia="en-CA"/>
              </w:rPr>
              <w:t>2024 June</w:t>
            </w:r>
          </w:p>
          <w:p w14:paraId="1861A638" w14:textId="15AC1DD9" w:rsidR="0074282F" w:rsidRDefault="009B2FD1" w:rsidP="009B2FD1">
            <w:pPr>
              <w:ind w:left="147" w:right="-709"/>
              <w:rPr>
                <w:rFonts w:eastAsia="Times New Roman" w:cstheme="minorHAnsi"/>
                <w:b/>
                <w:bCs/>
                <w:sz w:val="28"/>
                <w:szCs w:val="28"/>
                <w:lang w:eastAsia="en-CA"/>
              </w:rPr>
            </w:pPr>
            <w:r>
              <w:rPr>
                <w:rFonts w:eastAsia="Times New Roman" w:cstheme="minorHAnsi"/>
                <w:b/>
                <w:bCs/>
                <w:color w:val="FFFFFF" w:themeColor="background1"/>
                <w:sz w:val="28"/>
                <w:szCs w:val="28"/>
                <w:lang w:eastAsia="en-CA"/>
              </w:rPr>
              <w:t xml:space="preserve">    </w:t>
            </w:r>
            <w:r w:rsidR="0074282F">
              <w:rPr>
                <w:rFonts w:eastAsia="Times New Roman" w:cstheme="minorHAnsi"/>
                <w:b/>
                <w:bCs/>
                <w:color w:val="FFFFFF" w:themeColor="background1"/>
                <w:sz w:val="28"/>
                <w:szCs w:val="28"/>
                <w:lang w:eastAsia="en-CA"/>
              </w:rPr>
              <w:t>YTD</w:t>
            </w:r>
          </w:p>
        </w:tc>
        <w:tc>
          <w:tcPr>
            <w:tcW w:w="1358" w:type="dxa"/>
            <w:tcBorders>
              <w:top w:val="single" w:sz="8" w:space="0" w:color="FFFFFF"/>
              <w:left w:val="single" w:sz="8" w:space="0" w:color="FFFFFF"/>
              <w:bottom w:val="single" w:sz="24" w:space="0" w:color="FFFFFF"/>
              <w:right w:val="single" w:sz="8" w:space="0" w:color="FFFFFF"/>
            </w:tcBorders>
            <w:shd w:val="clear" w:color="auto" w:fill="0070C0"/>
            <w:hideMark/>
          </w:tcPr>
          <w:p w14:paraId="75325E8C" w14:textId="3AC6B60D" w:rsidR="0074282F" w:rsidRDefault="0074282F" w:rsidP="00477C88">
            <w:pPr>
              <w:jc w:val="center"/>
              <w:rPr>
                <w:rFonts w:eastAsia="Times New Roman" w:cstheme="minorHAnsi"/>
                <w:b/>
                <w:bCs/>
                <w:color w:val="FFFFFF" w:themeColor="light1"/>
                <w:kern w:val="24"/>
                <w:sz w:val="28"/>
                <w:szCs w:val="28"/>
                <w:lang w:eastAsia="en-CA"/>
              </w:rPr>
            </w:pPr>
            <w:r>
              <w:rPr>
                <w:rFonts w:eastAsia="Times New Roman" w:cstheme="minorHAnsi"/>
                <w:b/>
                <w:bCs/>
                <w:color w:val="FFFFFF" w:themeColor="light1"/>
                <w:kern w:val="24"/>
                <w:sz w:val="28"/>
                <w:szCs w:val="28"/>
                <w:lang w:eastAsia="en-CA"/>
              </w:rPr>
              <w:t>2024 YE</w:t>
            </w:r>
          </w:p>
          <w:p w14:paraId="28622782" w14:textId="7442D222" w:rsidR="0074282F" w:rsidRDefault="0074282F" w:rsidP="00477C88">
            <w:pPr>
              <w:jc w:val="center"/>
              <w:rPr>
                <w:rFonts w:eastAsia="Times New Roman" w:cstheme="minorHAnsi"/>
                <w:sz w:val="36"/>
                <w:szCs w:val="36"/>
                <w:lang w:eastAsia="en-CA"/>
              </w:rPr>
            </w:pPr>
            <w:r>
              <w:rPr>
                <w:rFonts w:eastAsia="Times New Roman" w:cstheme="minorHAnsi"/>
                <w:b/>
                <w:bCs/>
                <w:color w:val="FFFFFF" w:themeColor="light1"/>
                <w:kern w:val="24"/>
                <w:sz w:val="28"/>
                <w:szCs w:val="28"/>
                <w:lang w:eastAsia="en-CA"/>
              </w:rPr>
              <w:t>Estimate</w:t>
            </w:r>
          </w:p>
        </w:tc>
        <w:tc>
          <w:tcPr>
            <w:tcW w:w="1630" w:type="dxa"/>
            <w:tcBorders>
              <w:top w:val="single" w:sz="8" w:space="0" w:color="FFFFFF"/>
              <w:left w:val="single" w:sz="8" w:space="0" w:color="FFFFFF"/>
              <w:bottom w:val="single" w:sz="24" w:space="0" w:color="FFFFFF"/>
              <w:right w:val="single" w:sz="8" w:space="0" w:color="FFFFFF"/>
            </w:tcBorders>
            <w:shd w:val="clear" w:color="auto" w:fill="0070C0"/>
            <w:hideMark/>
          </w:tcPr>
          <w:p w14:paraId="58926970" w14:textId="42845225" w:rsidR="0074282F" w:rsidRDefault="0074282F" w:rsidP="00477C88">
            <w:pPr>
              <w:jc w:val="center"/>
              <w:rPr>
                <w:rFonts w:eastAsia="Times New Roman" w:cstheme="minorHAnsi"/>
                <w:b/>
                <w:bCs/>
                <w:color w:val="FFFFFF" w:themeColor="background1"/>
                <w:sz w:val="28"/>
                <w:szCs w:val="28"/>
                <w:lang w:eastAsia="en-CA"/>
              </w:rPr>
            </w:pPr>
            <w:r>
              <w:rPr>
                <w:rFonts w:eastAsia="Times New Roman" w:cstheme="minorHAnsi"/>
                <w:b/>
                <w:bCs/>
                <w:color w:val="FFFFFF" w:themeColor="background1"/>
                <w:sz w:val="28"/>
                <w:szCs w:val="28"/>
                <w:lang w:eastAsia="en-CA"/>
              </w:rPr>
              <w:t>Diff to YE</w:t>
            </w:r>
          </w:p>
          <w:p w14:paraId="03E3C4E8" w14:textId="69502F94" w:rsidR="0074282F" w:rsidRDefault="0074282F" w:rsidP="00477C88">
            <w:pPr>
              <w:jc w:val="center"/>
              <w:rPr>
                <w:rFonts w:eastAsia="Times New Roman" w:cstheme="minorHAnsi"/>
                <w:b/>
                <w:bCs/>
                <w:color w:val="FFFFFF" w:themeColor="background1"/>
                <w:sz w:val="28"/>
                <w:szCs w:val="28"/>
                <w:lang w:eastAsia="en-CA"/>
              </w:rPr>
            </w:pPr>
            <w:r>
              <w:rPr>
                <w:rFonts w:eastAsia="Times New Roman" w:cstheme="minorHAnsi"/>
                <w:b/>
                <w:bCs/>
                <w:color w:val="FFFFFF" w:themeColor="background1"/>
                <w:sz w:val="28"/>
                <w:szCs w:val="28"/>
                <w:lang w:eastAsia="en-CA"/>
              </w:rPr>
              <w:t>Budget</w:t>
            </w:r>
          </w:p>
        </w:tc>
        <w:tc>
          <w:tcPr>
            <w:tcW w:w="2077" w:type="dxa"/>
            <w:tcBorders>
              <w:top w:val="single" w:sz="8" w:space="0" w:color="FFFFFF"/>
              <w:left w:val="single" w:sz="8" w:space="0" w:color="FFFFFF"/>
              <w:bottom w:val="single" w:sz="24" w:space="0" w:color="FFFFFF"/>
              <w:right w:val="single" w:sz="8" w:space="0" w:color="FFFFFF"/>
            </w:tcBorders>
            <w:shd w:val="clear" w:color="auto" w:fill="0070C0"/>
            <w:tcMar>
              <w:top w:w="72" w:type="dxa"/>
              <w:left w:w="144" w:type="dxa"/>
              <w:bottom w:w="72" w:type="dxa"/>
              <w:right w:w="144" w:type="dxa"/>
            </w:tcMar>
            <w:hideMark/>
          </w:tcPr>
          <w:p w14:paraId="5405BC3E" w14:textId="77777777" w:rsidR="0074282F" w:rsidRDefault="0074282F" w:rsidP="00EA315C">
            <w:pPr>
              <w:ind w:firstLine="425"/>
              <w:jc w:val="center"/>
              <w:rPr>
                <w:rFonts w:eastAsia="Times New Roman" w:cstheme="minorHAnsi"/>
                <w:b/>
                <w:bCs/>
                <w:sz w:val="28"/>
                <w:szCs w:val="28"/>
                <w:lang w:eastAsia="en-CA"/>
              </w:rPr>
            </w:pPr>
            <w:r>
              <w:rPr>
                <w:rFonts w:eastAsia="Times New Roman" w:cstheme="minorHAnsi"/>
                <w:b/>
                <w:bCs/>
                <w:color w:val="FFFFFF" w:themeColor="background1"/>
                <w:sz w:val="28"/>
                <w:szCs w:val="28"/>
                <w:lang w:eastAsia="en-CA"/>
              </w:rPr>
              <w:t>Comments</w:t>
            </w:r>
          </w:p>
        </w:tc>
        <w:tc>
          <w:tcPr>
            <w:tcW w:w="26" w:type="dxa"/>
            <w:tcBorders>
              <w:top w:val="single" w:sz="8" w:space="0" w:color="FFFFFF"/>
              <w:left w:val="single" w:sz="8" w:space="0" w:color="FFFFFF"/>
              <w:bottom w:val="single" w:sz="24" w:space="0" w:color="FFFFFF"/>
              <w:right w:val="single" w:sz="8" w:space="0" w:color="FFFFFF"/>
            </w:tcBorders>
            <w:shd w:val="clear" w:color="auto" w:fill="0070C0"/>
          </w:tcPr>
          <w:p w14:paraId="7B1366B2" w14:textId="77777777" w:rsidR="0074282F" w:rsidRDefault="0074282F" w:rsidP="00477C88">
            <w:pPr>
              <w:jc w:val="center"/>
              <w:rPr>
                <w:rFonts w:eastAsia="Times New Roman" w:cstheme="minorHAnsi"/>
                <w:b/>
                <w:bCs/>
                <w:color w:val="FFFFFF" w:themeColor="background1"/>
                <w:sz w:val="28"/>
                <w:szCs w:val="28"/>
                <w:lang w:eastAsia="en-CA"/>
              </w:rPr>
            </w:pPr>
          </w:p>
        </w:tc>
      </w:tr>
      <w:tr w:rsidR="0074282F" w14:paraId="5FFE6DE7" w14:textId="77777777" w:rsidTr="00461004">
        <w:trPr>
          <w:trHeight w:val="355"/>
        </w:trPr>
        <w:tc>
          <w:tcPr>
            <w:tcW w:w="222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6F41312" w14:textId="77777777" w:rsidR="0074282F" w:rsidRDefault="0074282F" w:rsidP="00351973">
            <w:pPr>
              <w:jc w:val="center"/>
              <w:rPr>
                <w:rFonts w:eastAsia="Times New Roman" w:cstheme="minorHAnsi"/>
                <w:sz w:val="36"/>
                <w:szCs w:val="36"/>
                <w:lang w:eastAsia="en-CA"/>
              </w:rPr>
            </w:pPr>
            <w:r>
              <w:rPr>
                <w:rFonts w:eastAsia="Times New Roman" w:cstheme="minorHAnsi"/>
                <w:b/>
                <w:bCs/>
                <w:color w:val="000000" w:themeColor="dark1"/>
                <w:kern w:val="24"/>
                <w:lang w:eastAsia="en-CA"/>
              </w:rPr>
              <w:t>Total Income</w:t>
            </w:r>
          </w:p>
        </w:tc>
        <w:tc>
          <w:tcPr>
            <w:tcW w:w="1445" w:type="dxa"/>
            <w:tcBorders>
              <w:top w:val="single" w:sz="24" w:space="0" w:color="FFFFFF"/>
              <w:left w:val="single" w:sz="8" w:space="0" w:color="FFFFFF"/>
              <w:bottom w:val="single" w:sz="8" w:space="0" w:color="FFFFFF"/>
              <w:right w:val="single" w:sz="8" w:space="0" w:color="FFFFFF"/>
            </w:tcBorders>
            <w:shd w:val="clear" w:color="auto" w:fill="DAE3F3"/>
            <w:hideMark/>
          </w:tcPr>
          <w:p w14:paraId="3C8C8B22" w14:textId="77777777" w:rsidR="0074282F" w:rsidRDefault="0074282F" w:rsidP="00351973">
            <w:pPr>
              <w:jc w:val="center"/>
              <w:rPr>
                <w:rFonts w:eastAsia="Times New Roman" w:cstheme="minorHAnsi"/>
                <w:b/>
                <w:bCs/>
                <w:sz w:val="24"/>
                <w:szCs w:val="24"/>
                <w:lang w:eastAsia="en-CA"/>
              </w:rPr>
            </w:pPr>
            <w:r>
              <w:rPr>
                <w:rFonts w:eastAsia="Times New Roman" w:cstheme="minorHAnsi"/>
                <w:b/>
                <w:bCs/>
                <w:color w:val="000000" w:themeColor="text1"/>
                <w:kern w:val="24"/>
                <w:sz w:val="24"/>
                <w:szCs w:val="24"/>
                <w:lang w:eastAsia="en-CA"/>
              </w:rPr>
              <w:t>226,500</w:t>
            </w:r>
          </w:p>
        </w:tc>
        <w:tc>
          <w:tcPr>
            <w:tcW w:w="1603" w:type="dxa"/>
            <w:tcBorders>
              <w:top w:val="single" w:sz="24" w:space="0" w:color="FFFFFF"/>
              <w:left w:val="single" w:sz="8" w:space="0" w:color="FFFFFF"/>
              <w:bottom w:val="single" w:sz="8" w:space="0" w:color="FFFFFF"/>
              <w:right w:val="single" w:sz="8" w:space="0" w:color="FFFFFF"/>
            </w:tcBorders>
            <w:shd w:val="clear" w:color="auto" w:fill="DAE3F3"/>
            <w:tcMar>
              <w:top w:w="72" w:type="dxa"/>
              <w:left w:w="144" w:type="dxa"/>
              <w:bottom w:w="72" w:type="dxa"/>
              <w:right w:w="144" w:type="dxa"/>
            </w:tcMar>
          </w:tcPr>
          <w:p w14:paraId="76C258E9" w14:textId="2E933BEF" w:rsidR="0074282F" w:rsidRDefault="009B2FD1" w:rsidP="00351973">
            <w:pPr>
              <w:jc w:val="center"/>
              <w:rPr>
                <w:rFonts w:eastAsia="Times New Roman" w:cstheme="minorHAnsi"/>
                <w:b/>
                <w:bCs/>
                <w:sz w:val="24"/>
                <w:szCs w:val="24"/>
                <w:lang w:eastAsia="en-CA"/>
              </w:rPr>
            </w:pPr>
            <w:r>
              <w:rPr>
                <w:rFonts w:eastAsia="Times New Roman" w:cstheme="minorHAnsi"/>
                <w:b/>
                <w:bCs/>
                <w:sz w:val="24"/>
                <w:szCs w:val="24"/>
                <w:lang w:eastAsia="en-CA"/>
              </w:rPr>
              <w:t>105,232</w:t>
            </w:r>
          </w:p>
        </w:tc>
        <w:tc>
          <w:tcPr>
            <w:tcW w:w="1358" w:type="dxa"/>
            <w:tcBorders>
              <w:top w:val="single" w:sz="24" w:space="0" w:color="FFFFFF"/>
              <w:left w:val="single" w:sz="8" w:space="0" w:color="FFFFFF"/>
              <w:bottom w:val="single" w:sz="8" w:space="0" w:color="FFFFFF"/>
              <w:right w:val="single" w:sz="8" w:space="0" w:color="FFFFFF"/>
            </w:tcBorders>
            <w:shd w:val="clear" w:color="auto" w:fill="DAE3F3"/>
          </w:tcPr>
          <w:p w14:paraId="18D9E060" w14:textId="75D2909B" w:rsidR="0074282F" w:rsidRDefault="009B2FD1" w:rsidP="00351973">
            <w:pPr>
              <w:jc w:val="center"/>
              <w:rPr>
                <w:rFonts w:eastAsia="Times New Roman" w:cstheme="minorHAnsi"/>
                <w:b/>
                <w:bCs/>
                <w:sz w:val="24"/>
                <w:szCs w:val="24"/>
                <w:lang w:eastAsia="en-CA"/>
              </w:rPr>
            </w:pPr>
            <w:r>
              <w:rPr>
                <w:rFonts w:eastAsia="Times New Roman" w:cstheme="minorHAnsi"/>
                <w:b/>
                <w:bCs/>
                <w:sz w:val="24"/>
                <w:szCs w:val="24"/>
                <w:lang w:eastAsia="en-CA"/>
              </w:rPr>
              <w:t>225,832</w:t>
            </w:r>
          </w:p>
        </w:tc>
        <w:tc>
          <w:tcPr>
            <w:tcW w:w="1630" w:type="dxa"/>
            <w:tcBorders>
              <w:top w:val="single" w:sz="24" w:space="0" w:color="FFFFFF"/>
              <w:left w:val="single" w:sz="8" w:space="0" w:color="FFFFFF"/>
              <w:bottom w:val="single" w:sz="8" w:space="0" w:color="FFFFFF"/>
              <w:right w:val="single" w:sz="8" w:space="0" w:color="FFFFFF"/>
            </w:tcBorders>
            <w:shd w:val="clear" w:color="auto" w:fill="DAE3F3"/>
          </w:tcPr>
          <w:p w14:paraId="798194EB" w14:textId="5FF0A654" w:rsidR="0074282F" w:rsidRPr="00B42C76" w:rsidRDefault="00AC5809" w:rsidP="00351973">
            <w:pPr>
              <w:jc w:val="center"/>
              <w:rPr>
                <w:rFonts w:eastAsia="Times New Roman" w:cstheme="minorHAnsi"/>
                <w:b/>
                <w:bCs/>
                <w:sz w:val="24"/>
                <w:szCs w:val="24"/>
                <w:lang w:eastAsia="en-CA"/>
              </w:rPr>
            </w:pPr>
            <w:r w:rsidRPr="00B42C76">
              <w:rPr>
                <w:rFonts w:eastAsia="Times New Roman" w:cstheme="minorHAnsi"/>
                <w:b/>
                <w:bCs/>
                <w:sz w:val="24"/>
                <w:szCs w:val="24"/>
                <w:lang w:eastAsia="en-CA"/>
              </w:rPr>
              <w:t>0</w:t>
            </w:r>
          </w:p>
        </w:tc>
        <w:tc>
          <w:tcPr>
            <w:tcW w:w="2077" w:type="dxa"/>
            <w:tcBorders>
              <w:top w:val="single" w:sz="24" w:space="0" w:color="FFFFFF"/>
              <w:left w:val="single" w:sz="8" w:space="0" w:color="FFFFFF"/>
              <w:bottom w:val="single" w:sz="8" w:space="0" w:color="FFFFFF"/>
              <w:right w:val="single" w:sz="8" w:space="0" w:color="FFFFFF"/>
            </w:tcBorders>
            <w:shd w:val="clear" w:color="auto" w:fill="DAE3F3"/>
            <w:tcMar>
              <w:top w:w="72" w:type="dxa"/>
              <w:left w:w="144" w:type="dxa"/>
              <w:bottom w:w="72" w:type="dxa"/>
              <w:right w:w="144" w:type="dxa"/>
            </w:tcMar>
          </w:tcPr>
          <w:p w14:paraId="7B3AF799" w14:textId="0A05BFF7" w:rsidR="0074282F" w:rsidRPr="00B42C76" w:rsidRDefault="00EA315C" w:rsidP="00EA315C">
            <w:pPr>
              <w:rPr>
                <w:rFonts w:eastAsia="Times New Roman" w:cstheme="minorHAnsi"/>
                <w:b/>
                <w:bCs/>
                <w:sz w:val="24"/>
                <w:szCs w:val="24"/>
                <w:lang w:eastAsia="en-CA"/>
              </w:rPr>
            </w:pPr>
            <w:r>
              <w:rPr>
                <w:rFonts w:eastAsia="Times New Roman" w:cstheme="minorHAnsi"/>
                <w:b/>
                <w:bCs/>
                <w:sz w:val="24"/>
                <w:szCs w:val="24"/>
                <w:lang w:eastAsia="en-CA"/>
              </w:rPr>
              <w:t xml:space="preserve">       </w:t>
            </w:r>
            <w:r w:rsidR="00AC5809" w:rsidRPr="00B42C76">
              <w:rPr>
                <w:rFonts w:eastAsia="Times New Roman" w:cstheme="minorHAnsi"/>
                <w:b/>
                <w:bCs/>
                <w:sz w:val="24"/>
                <w:szCs w:val="24"/>
                <w:lang w:eastAsia="en-CA"/>
              </w:rPr>
              <w:t xml:space="preserve">Excellent      </w:t>
            </w:r>
            <w:r>
              <w:rPr>
                <w:rFonts w:eastAsia="Times New Roman" w:cstheme="minorHAnsi"/>
                <w:b/>
                <w:bCs/>
                <w:sz w:val="24"/>
                <w:szCs w:val="24"/>
                <w:lang w:eastAsia="en-CA"/>
              </w:rPr>
              <w:t xml:space="preserve">   </w:t>
            </w:r>
            <w:r w:rsidRPr="00B42C76">
              <w:rPr>
                <w:rFonts w:eastAsia="Times New Roman" w:cstheme="minorHAnsi"/>
                <w:b/>
                <w:bCs/>
                <w:sz w:val="24"/>
                <w:szCs w:val="24"/>
                <w:lang w:eastAsia="en-CA"/>
              </w:rPr>
              <w:t>giving’s</w:t>
            </w:r>
            <w:r w:rsidR="00AC5809" w:rsidRPr="00B42C76">
              <w:rPr>
                <w:rFonts w:eastAsia="Times New Roman" w:cstheme="minorHAnsi"/>
                <w:b/>
                <w:bCs/>
                <w:sz w:val="24"/>
                <w:szCs w:val="24"/>
                <w:lang w:eastAsia="en-CA"/>
              </w:rPr>
              <w:t xml:space="preserve"> in June</w:t>
            </w:r>
          </w:p>
        </w:tc>
        <w:tc>
          <w:tcPr>
            <w:tcW w:w="26" w:type="dxa"/>
            <w:tcBorders>
              <w:top w:val="single" w:sz="24" w:space="0" w:color="FFFFFF"/>
              <w:left w:val="single" w:sz="8" w:space="0" w:color="FFFFFF"/>
              <w:bottom w:val="single" w:sz="8" w:space="0" w:color="FFFFFF"/>
              <w:right w:val="single" w:sz="8" w:space="0" w:color="FFFFFF"/>
            </w:tcBorders>
            <w:shd w:val="clear" w:color="auto" w:fill="DAE3F3"/>
          </w:tcPr>
          <w:p w14:paraId="2039AF15" w14:textId="77777777" w:rsidR="0074282F" w:rsidRDefault="0074282F" w:rsidP="00351973">
            <w:pPr>
              <w:jc w:val="center"/>
              <w:rPr>
                <w:rFonts w:eastAsia="Times New Roman" w:cstheme="minorHAnsi"/>
                <w:sz w:val="24"/>
                <w:szCs w:val="24"/>
                <w:lang w:eastAsia="en-CA"/>
              </w:rPr>
            </w:pPr>
          </w:p>
        </w:tc>
      </w:tr>
      <w:tr w:rsidR="0074282F" w14:paraId="1B5C148E" w14:textId="77777777" w:rsidTr="00461004">
        <w:trPr>
          <w:trHeight w:val="416"/>
        </w:trPr>
        <w:tc>
          <w:tcPr>
            <w:tcW w:w="2227" w:type="dxa"/>
            <w:tcBorders>
              <w:top w:val="single" w:sz="8"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hideMark/>
          </w:tcPr>
          <w:p w14:paraId="3ECB1661" w14:textId="77777777" w:rsidR="0074282F" w:rsidRDefault="0074282F" w:rsidP="00351973">
            <w:pPr>
              <w:jc w:val="center"/>
              <w:rPr>
                <w:rFonts w:eastAsia="Times New Roman" w:cstheme="minorHAnsi"/>
                <w:sz w:val="36"/>
                <w:szCs w:val="36"/>
                <w:lang w:eastAsia="en-CA"/>
              </w:rPr>
            </w:pPr>
            <w:r>
              <w:rPr>
                <w:rFonts w:eastAsia="Times New Roman" w:cstheme="minorHAnsi"/>
                <w:b/>
                <w:bCs/>
                <w:color w:val="000000" w:themeColor="dark1"/>
                <w:kern w:val="24"/>
                <w:lang w:eastAsia="en-CA"/>
              </w:rPr>
              <w:t>Givings</w:t>
            </w:r>
          </w:p>
        </w:tc>
        <w:tc>
          <w:tcPr>
            <w:tcW w:w="1445" w:type="dxa"/>
            <w:tcBorders>
              <w:top w:val="single" w:sz="8" w:space="0" w:color="FFFFFF"/>
              <w:left w:val="single" w:sz="8" w:space="0" w:color="FFFFFF"/>
              <w:bottom w:val="single" w:sz="8" w:space="0" w:color="FFFFFF"/>
              <w:right w:val="single" w:sz="8" w:space="0" w:color="FFFFFF"/>
            </w:tcBorders>
            <w:shd w:val="clear" w:color="auto" w:fill="DEEBF7"/>
            <w:hideMark/>
          </w:tcPr>
          <w:p w14:paraId="10264A74" w14:textId="77777777" w:rsidR="0074282F" w:rsidRDefault="0074282F" w:rsidP="00351973">
            <w:pPr>
              <w:jc w:val="center"/>
              <w:rPr>
                <w:rFonts w:eastAsia="Times New Roman" w:cstheme="minorHAnsi"/>
                <w:b/>
                <w:bCs/>
                <w:sz w:val="24"/>
                <w:szCs w:val="24"/>
                <w:lang w:eastAsia="en-CA"/>
              </w:rPr>
            </w:pPr>
            <w:r>
              <w:rPr>
                <w:rFonts w:eastAsia="Times New Roman" w:cstheme="minorHAnsi"/>
                <w:b/>
                <w:bCs/>
                <w:color w:val="000000" w:themeColor="text1"/>
                <w:kern w:val="24"/>
                <w:sz w:val="24"/>
                <w:szCs w:val="24"/>
                <w:lang w:eastAsia="en-CA"/>
              </w:rPr>
              <w:t>160,000</w:t>
            </w:r>
          </w:p>
        </w:tc>
        <w:tc>
          <w:tcPr>
            <w:tcW w:w="1603" w:type="dxa"/>
            <w:tcBorders>
              <w:top w:val="single" w:sz="8"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tcPr>
          <w:p w14:paraId="2802F4FF" w14:textId="208E04A6" w:rsidR="0074282F" w:rsidRDefault="009A0238" w:rsidP="00351973">
            <w:pPr>
              <w:jc w:val="center"/>
              <w:rPr>
                <w:rFonts w:eastAsia="Times New Roman" w:cstheme="minorHAnsi"/>
                <w:b/>
                <w:bCs/>
                <w:sz w:val="24"/>
                <w:szCs w:val="24"/>
                <w:lang w:eastAsia="en-CA"/>
              </w:rPr>
            </w:pPr>
            <w:r>
              <w:rPr>
                <w:rFonts w:eastAsia="Times New Roman" w:cstheme="minorHAnsi"/>
                <w:b/>
                <w:bCs/>
                <w:sz w:val="24"/>
                <w:szCs w:val="24"/>
                <w:lang w:eastAsia="en-CA"/>
              </w:rPr>
              <w:t>91,075</w:t>
            </w:r>
          </w:p>
        </w:tc>
        <w:tc>
          <w:tcPr>
            <w:tcW w:w="1358" w:type="dxa"/>
            <w:tcBorders>
              <w:top w:val="single" w:sz="8" w:space="0" w:color="FFFFFF"/>
              <w:left w:val="single" w:sz="8" w:space="0" w:color="FFFFFF"/>
              <w:bottom w:val="single" w:sz="8" w:space="0" w:color="FFFFFF"/>
              <w:right w:val="single" w:sz="8" w:space="0" w:color="FFFFFF"/>
            </w:tcBorders>
            <w:shd w:val="clear" w:color="auto" w:fill="DEEBF7"/>
          </w:tcPr>
          <w:p w14:paraId="147D9E9A" w14:textId="659C4A98" w:rsidR="0074282F" w:rsidRDefault="009B2FD1" w:rsidP="00351973">
            <w:pPr>
              <w:jc w:val="center"/>
              <w:rPr>
                <w:rFonts w:eastAsia="Times New Roman" w:cstheme="minorHAnsi"/>
                <w:b/>
                <w:bCs/>
                <w:sz w:val="24"/>
                <w:szCs w:val="24"/>
                <w:lang w:eastAsia="en-CA"/>
              </w:rPr>
            </w:pPr>
            <w:r>
              <w:rPr>
                <w:rFonts w:eastAsia="Times New Roman" w:cstheme="minorHAnsi"/>
                <w:b/>
                <w:bCs/>
                <w:sz w:val="24"/>
                <w:szCs w:val="24"/>
                <w:lang w:eastAsia="en-CA"/>
              </w:rPr>
              <w:t>155,976</w:t>
            </w:r>
          </w:p>
        </w:tc>
        <w:tc>
          <w:tcPr>
            <w:tcW w:w="1630" w:type="dxa"/>
            <w:tcBorders>
              <w:top w:val="single" w:sz="8" w:space="0" w:color="FFFFFF"/>
              <w:left w:val="single" w:sz="8" w:space="0" w:color="FFFFFF"/>
              <w:bottom w:val="single" w:sz="8" w:space="0" w:color="FFFFFF"/>
              <w:right w:val="single" w:sz="8" w:space="0" w:color="FFFFFF"/>
            </w:tcBorders>
            <w:shd w:val="clear" w:color="auto" w:fill="DEEBF7"/>
          </w:tcPr>
          <w:p w14:paraId="323A23C2" w14:textId="618CE594" w:rsidR="0074282F" w:rsidRPr="00B42C76" w:rsidRDefault="009F459E" w:rsidP="00351973">
            <w:pPr>
              <w:jc w:val="center"/>
              <w:rPr>
                <w:rFonts w:eastAsia="Times New Roman" w:cstheme="minorHAnsi"/>
                <w:b/>
                <w:bCs/>
                <w:sz w:val="24"/>
                <w:szCs w:val="24"/>
                <w:lang w:eastAsia="en-CA"/>
              </w:rPr>
            </w:pPr>
            <w:r w:rsidRPr="00B42C76">
              <w:rPr>
                <w:rFonts w:eastAsia="Times New Roman" w:cstheme="minorHAnsi"/>
                <w:b/>
                <w:bCs/>
                <w:sz w:val="24"/>
                <w:szCs w:val="24"/>
                <w:lang w:eastAsia="en-CA"/>
              </w:rPr>
              <w:t>-2%</w:t>
            </w:r>
          </w:p>
        </w:tc>
        <w:tc>
          <w:tcPr>
            <w:tcW w:w="2077" w:type="dxa"/>
            <w:tcBorders>
              <w:top w:val="single" w:sz="8"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tcPr>
          <w:p w14:paraId="7B7A8A96" w14:textId="77777777" w:rsidR="0074282F" w:rsidRPr="00B42C76" w:rsidRDefault="0074282F" w:rsidP="00EA315C">
            <w:pPr>
              <w:pStyle w:val="ListParagraph"/>
              <w:ind w:left="295" w:hanging="16"/>
              <w:jc w:val="center"/>
              <w:rPr>
                <w:rFonts w:eastAsia="Times New Roman" w:cstheme="minorHAnsi"/>
                <w:b/>
                <w:bCs/>
                <w:sz w:val="24"/>
                <w:szCs w:val="24"/>
                <w:lang w:eastAsia="en-CA"/>
              </w:rPr>
            </w:pPr>
          </w:p>
        </w:tc>
        <w:tc>
          <w:tcPr>
            <w:tcW w:w="26" w:type="dxa"/>
            <w:tcBorders>
              <w:top w:val="single" w:sz="8" w:space="0" w:color="FFFFFF"/>
              <w:left w:val="single" w:sz="8" w:space="0" w:color="FFFFFF"/>
              <w:bottom w:val="single" w:sz="8" w:space="0" w:color="FFFFFF"/>
              <w:right w:val="single" w:sz="8" w:space="0" w:color="FFFFFF"/>
            </w:tcBorders>
            <w:shd w:val="clear" w:color="auto" w:fill="DEEBF7"/>
          </w:tcPr>
          <w:p w14:paraId="272396C7" w14:textId="77777777" w:rsidR="0074282F" w:rsidRDefault="0074282F" w:rsidP="00351973">
            <w:pPr>
              <w:jc w:val="center"/>
              <w:rPr>
                <w:rFonts w:eastAsia="Times New Roman" w:cstheme="minorHAnsi"/>
                <w:sz w:val="24"/>
                <w:szCs w:val="24"/>
                <w:lang w:eastAsia="en-CA"/>
              </w:rPr>
            </w:pPr>
          </w:p>
        </w:tc>
      </w:tr>
      <w:tr w:rsidR="0074282F" w14:paraId="4529BE3C" w14:textId="77777777" w:rsidTr="00461004">
        <w:trPr>
          <w:trHeight w:val="321"/>
        </w:trPr>
        <w:tc>
          <w:tcPr>
            <w:tcW w:w="2227"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68D5145" w14:textId="77777777" w:rsidR="0074282F" w:rsidRDefault="0074282F" w:rsidP="00351973">
            <w:pPr>
              <w:jc w:val="center"/>
              <w:rPr>
                <w:rFonts w:eastAsia="Times New Roman" w:cstheme="minorHAnsi"/>
                <w:sz w:val="36"/>
                <w:szCs w:val="36"/>
                <w:lang w:eastAsia="en-CA"/>
              </w:rPr>
            </w:pPr>
            <w:r>
              <w:rPr>
                <w:rFonts w:eastAsia="Times New Roman" w:cstheme="minorHAnsi"/>
                <w:b/>
                <w:bCs/>
                <w:color w:val="000000" w:themeColor="dark1"/>
                <w:kern w:val="24"/>
                <w:lang w:eastAsia="en-CA"/>
              </w:rPr>
              <w:t>Committees</w:t>
            </w:r>
          </w:p>
        </w:tc>
        <w:tc>
          <w:tcPr>
            <w:tcW w:w="1445" w:type="dxa"/>
            <w:tcBorders>
              <w:top w:val="single" w:sz="8" w:space="0" w:color="FFFFFF"/>
              <w:left w:val="single" w:sz="8" w:space="0" w:color="FFFFFF"/>
              <w:bottom w:val="single" w:sz="8" w:space="0" w:color="FFFFFF"/>
              <w:right w:val="single" w:sz="8" w:space="0" w:color="FFFFFF"/>
            </w:tcBorders>
            <w:shd w:val="clear" w:color="auto" w:fill="DAE3F3"/>
            <w:hideMark/>
          </w:tcPr>
          <w:p w14:paraId="66739B0E" w14:textId="77777777" w:rsidR="0074282F" w:rsidRDefault="0074282F" w:rsidP="00351973">
            <w:pPr>
              <w:jc w:val="center"/>
              <w:rPr>
                <w:rFonts w:eastAsia="Times New Roman" w:cstheme="minorHAnsi"/>
                <w:b/>
                <w:bCs/>
                <w:sz w:val="24"/>
                <w:szCs w:val="24"/>
                <w:lang w:eastAsia="en-CA"/>
              </w:rPr>
            </w:pPr>
            <w:r>
              <w:rPr>
                <w:rFonts w:eastAsia="Times New Roman" w:cstheme="minorHAnsi"/>
                <w:b/>
                <w:bCs/>
                <w:color w:val="000000" w:themeColor="text1"/>
                <w:kern w:val="24"/>
                <w:sz w:val="24"/>
                <w:szCs w:val="24"/>
                <w:lang w:eastAsia="en-CA"/>
              </w:rPr>
              <w:t>7,200</w:t>
            </w:r>
          </w:p>
        </w:tc>
        <w:tc>
          <w:tcPr>
            <w:tcW w:w="1603" w:type="dxa"/>
            <w:tcBorders>
              <w:top w:val="single" w:sz="8" w:space="0" w:color="FFFFFF"/>
              <w:left w:val="single" w:sz="8" w:space="0" w:color="FFFFFF"/>
              <w:bottom w:val="single" w:sz="8" w:space="0" w:color="FFFFFF"/>
              <w:right w:val="single" w:sz="8" w:space="0" w:color="FFFFFF"/>
            </w:tcBorders>
            <w:shd w:val="clear" w:color="auto" w:fill="DAE3F3"/>
            <w:tcMar>
              <w:top w:w="72" w:type="dxa"/>
              <w:left w:w="144" w:type="dxa"/>
              <w:bottom w:w="72" w:type="dxa"/>
              <w:right w:w="144" w:type="dxa"/>
            </w:tcMar>
          </w:tcPr>
          <w:p w14:paraId="7C1063DD" w14:textId="39BFB333" w:rsidR="0074282F" w:rsidRDefault="009B2FD1" w:rsidP="00351973">
            <w:pPr>
              <w:jc w:val="center"/>
              <w:rPr>
                <w:rFonts w:eastAsia="Times New Roman" w:cstheme="minorHAnsi"/>
                <w:b/>
                <w:bCs/>
                <w:sz w:val="24"/>
                <w:szCs w:val="24"/>
                <w:lang w:eastAsia="en-CA"/>
              </w:rPr>
            </w:pPr>
            <w:r>
              <w:rPr>
                <w:rFonts w:eastAsia="Times New Roman" w:cstheme="minorHAnsi"/>
                <w:b/>
                <w:bCs/>
                <w:sz w:val="24"/>
                <w:szCs w:val="24"/>
                <w:lang w:eastAsia="en-CA"/>
              </w:rPr>
              <w:t>2,</w:t>
            </w:r>
            <w:r w:rsidR="009A0238">
              <w:rPr>
                <w:rFonts w:eastAsia="Times New Roman" w:cstheme="minorHAnsi"/>
                <w:b/>
                <w:bCs/>
                <w:sz w:val="24"/>
                <w:szCs w:val="24"/>
                <w:lang w:eastAsia="en-CA"/>
              </w:rPr>
              <w:t>939</w:t>
            </w:r>
          </w:p>
        </w:tc>
        <w:tc>
          <w:tcPr>
            <w:tcW w:w="1358" w:type="dxa"/>
            <w:tcBorders>
              <w:top w:val="single" w:sz="8" w:space="0" w:color="FFFFFF"/>
              <w:left w:val="single" w:sz="8" w:space="0" w:color="FFFFFF"/>
              <w:bottom w:val="single" w:sz="8" w:space="0" w:color="FFFFFF"/>
              <w:right w:val="single" w:sz="8" w:space="0" w:color="FFFFFF"/>
            </w:tcBorders>
            <w:shd w:val="clear" w:color="auto" w:fill="DAE3F3"/>
          </w:tcPr>
          <w:p w14:paraId="1BD41830" w14:textId="12398410" w:rsidR="0074282F" w:rsidRDefault="009B2FD1" w:rsidP="00351973">
            <w:pPr>
              <w:jc w:val="center"/>
              <w:rPr>
                <w:rFonts w:eastAsia="Times New Roman" w:cstheme="minorHAnsi"/>
                <w:b/>
                <w:bCs/>
                <w:sz w:val="24"/>
                <w:szCs w:val="24"/>
                <w:lang w:eastAsia="en-CA"/>
              </w:rPr>
            </w:pPr>
            <w:r>
              <w:rPr>
                <w:rFonts w:eastAsia="Times New Roman" w:cstheme="minorHAnsi"/>
                <w:b/>
                <w:bCs/>
                <w:sz w:val="24"/>
                <w:szCs w:val="24"/>
                <w:lang w:eastAsia="en-CA"/>
              </w:rPr>
              <w:t>6,771</w:t>
            </w:r>
          </w:p>
        </w:tc>
        <w:tc>
          <w:tcPr>
            <w:tcW w:w="1630" w:type="dxa"/>
            <w:tcBorders>
              <w:top w:val="single" w:sz="8" w:space="0" w:color="FFFFFF"/>
              <w:left w:val="single" w:sz="8" w:space="0" w:color="FFFFFF"/>
              <w:bottom w:val="single" w:sz="8" w:space="0" w:color="FFFFFF"/>
              <w:right w:val="single" w:sz="8" w:space="0" w:color="FFFFFF"/>
            </w:tcBorders>
            <w:shd w:val="clear" w:color="auto" w:fill="DAE3F3"/>
          </w:tcPr>
          <w:p w14:paraId="32B0A981" w14:textId="1156428D" w:rsidR="0074282F" w:rsidRPr="00B42C76" w:rsidRDefault="009F459E" w:rsidP="00351973">
            <w:pPr>
              <w:jc w:val="center"/>
              <w:rPr>
                <w:rFonts w:eastAsia="Times New Roman" w:cstheme="minorHAnsi"/>
                <w:b/>
                <w:bCs/>
                <w:sz w:val="24"/>
                <w:szCs w:val="24"/>
                <w:lang w:eastAsia="en-CA"/>
              </w:rPr>
            </w:pPr>
            <w:r w:rsidRPr="00B42C76">
              <w:rPr>
                <w:rFonts w:eastAsia="Times New Roman" w:cstheme="minorHAnsi"/>
                <w:b/>
                <w:bCs/>
                <w:sz w:val="24"/>
                <w:szCs w:val="24"/>
                <w:lang w:eastAsia="en-CA"/>
              </w:rPr>
              <w:t>-5%</w:t>
            </w:r>
          </w:p>
        </w:tc>
        <w:tc>
          <w:tcPr>
            <w:tcW w:w="2077" w:type="dxa"/>
            <w:tcBorders>
              <w:top w:val="single" w:sz="8" w:space="0" w:color="FFFFFF"/>
              <w:left w:val="single" w:sz="8" w:space="0" w:color="FFFFFF"/>
              <w:bottom w:val="single" w:sz="8" w:space="0" w:color="FFFFFF"/>
              <w:right w:val="single" w:sz="8" w:space="0" w:color="FFFFFF"/>
            </w:tcBorders>
            <w:shd w:val="clear" w:color="auto" w:fill="DAE3F3"/>
            <w:tcMar>
              <w:top w:w="72" w:type="dxa"/>
              <w:left w:w="144" w:type="dxa"/>
              <w:bottom w:w="72" w:type="dxa"/>
              <w:right w:w="144" w:type="dxa"/>
            </w:tcMar>
          </w:tcPr>
          <w:p w14:paraId="3E6378F4" w14:textId="7CB49B53" w:rsidR="0074282F" w:rsidRPr="00B42C76" w:rsidRDefault="00AC5809" w:rsidP="00EA315C">
            <w:pPr>
              <w:jc w:val="center"/>
              <w:rPr>
                <w:rFonts w:eastAsia="Times New Roman" w:cstheme="minorHAnsi"/>
                <w:b/>
                <w:bCs/>
                <w:sz w:val="24"/>
                <w:szCs w:val="24"/>
                <w:lang w:eastAsia="en-CA"/>
              </w:rPr>
            </w:pPr>
            <w:r w:rsidRPr="00B42C76">
              <w:rPr>
                <w:rFonts w:eastAsia="Times New Roman" w:cstheme="minorHAnsi"/>
                <w:b/>
                <w:bCs/>
                <w:sz w:val="24"/>
                <w:szCs w:val="24"/>
                <w:lang w:eastAsia="en-CA"/>
              </w:rPr>
              <w:t>Very well in                control on budget</w:t>
            </w:r>
          </w:p>
        </w:tc>
        <w:tc>
          <w:tcPr>
            <w:tcW w:w="26" w:type="dxa"/>
            <w:tcBorders>
              <w:top w:val="single" w:sz="8" w:space="0" w:color="FFFFFF"/>
              <w:left w:val="single" w:sz="8" w:space="0" w:color="FFFFFF"/>
              <w:bottom w:val="single" w:sz="8" w:space="0" w:color="FFFFFF"/>
              <w:right w:val="single" w:sz="8" w:space="0" w:color="FFFFFF"/>
            </w:tcBorders>
            <w:shd w:val="clear" w:color="auto" w:fill="DAE3F3"/>
          </w:tcPr>
          <w:p w14:paraId="0924003C" w14:textId="77777777" w:rsidR="0074282F" w:rsidRDefault="0074282F" w:rsidP="00351973">
            <w:pPr>
              <w:jc w:val="center"/>
              <w:rPr>
                <w:rFonts w:eastAsia="Times New Roman" w:cstheme="minorHAnsi"/>
                <w:sz w:val="24"/>
                <w:szCs w:val="24"/>
                <w:lang w:eastAsia="en-CA"/>
              </w:rPr>
            </w:pPr>
          </w:p>
        </w:tc>
      </w:tr>
      <w:tr w:rsidR="0074282F" w14:paraId="3DC02249" w14:textId="77777777" w:rsidTr="00461004">
        <w:trPr>
          <w:trHeight w:val="326"/>
        </w:trPr>
        <w:tc>
          <w:tcPr>
            <w:tcW w:w="2227" w:type="dxa"/>
            <w:tcBorders>
              <w:top w:val="single" w:sz="8"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hideMark/>
          </w:tcPr>
          <w:p w14:paraId="6D73E5BA" w14:textId="77777777" w:rsidR="0074282F" w:rsidRDefault="0074282F" w:rsidP="00351973">
            <w:pPr>
              <w:jc w:val="center"/>
              <w:rPr>
                <w:rFonts w:eastAsia="Times New Roman" w:cstheme="minorHAnsi"/>
                <w:sz w:val="36"/>
                <w:szCs w:val="36"/>
                <w:lang w:eastAsia="en-CA"/>
              </w:rPr>
            </w:pPr>
            <w:r>
              <w:rPr>
                <w:rFonts w:eastAsia="Times New Roman" w:cstheme="minorHAnsi"/>
                <w:b/>
                <w:bCs/>
                <w:color w:val="000000" w:themeColor="dark1"/>
                <w:kern w:val="24"/>
                <w:lang w:eastAsia="en-CA"/>
              </w:rPr>
              <w:t>Employment</w:t>
            </w:r>
          </w:p>
        </w:tc>
        <w:tc>
          <w:tcPr>
            <w:tcW w:w="1445" w:type="dxa"/>
            <w:tcBorders>
              <w:top w:val="single" w:sz="8" w:space="0" w:color="FFFFFF"/>
              <w:left w:val="single" w:sz="8" w:space="0" w:color="FFFFFF"/>
              <w:bottom w:val="single" w:sz="8" w:space="0" w:color="FFFFFF"/>
              <w:right w:val="single" w:sz="8" w:space="0" w:color="FFFFFF"/>
            </w:tcBorders>
            <w:shd w:val="clear" w:color="auto" w:fill="DEEBF7"/>
            <w:hideMark/>
          </w:tcPr>
          <w:p w14:paraId="1240F9EC" w14:textId="77777777" w:rsidR="0074282F" w:rsidRDefault="0074282F" w:rsidP="00351973">
            <w:pPr>
              <w:jc w:val="center"/>
              <w:rPr>
                <w:rFonts w:eastAsia="Times New Roman" w:cstheme="minorHAnsi"/>
                <w:b/>
                <w:bCs/>
                <w:sz w:val="24"/>
                <w:szCs w:val="24"/>
                <w:lang w:eastAsia="en-CA"/>
              </w:rPr>
            </w:pPr>
            <w:r>
              <w:rPr>
                <w:rFonts w:eastAsia="Times New Roman" w:cstheme="minorHAnsi"/>
                <w:b/>
                <w:bCs/>
                <w:color w:val="000000" w:themeColor="text1"/>
                <w:kern w:val="24"/>
                <w:sz w:val="24"/>
                <w:szCs w:val="24"/>
                <w:lang w:eastAsia="en-CA"/>
              </w:rPr>
              <w:t>141,362</w:t>
            </w:r>
          </w:p>
        </w:tc>
        <w:tc>
          <w:tcPr>
            <w:tcW w:w="1603" w:type="dxa"/>
            <w:tcBorders>
              <w:top w:val="single" w:sz="8"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tcPr>
          <w:p w14:paraId="61C09532" w14:textId="35133E37" w:rsidR="0074282F" w:rsidRDefault="009B2FD1" w:rsidP="00351973">
            <w:pPr>
              <w:jc w:val="center"/>
              <w:rPr>
                <w:rFonts w:eastAsia="Times New Roman" w:cstheme="minorHAnsi"/>
                <w:b/>
                <w:bCs/>
                <w:sz w:val="24"/>
                <w:szCs w:val="24"/>
                <w:lang w:eastAsia="en-CA"/>
              </w:rPr>
            </w:pPr>
            <w:r>
              <w:rPr>
                <w:rFonts w:eastAsia="Times New Roman" w:cstheme="minorHAnsi"/>
                <w:b/>
                <w:bCs/>
                <w:sz w:val="24"/>
                <w:szCs w:val="24"/>
                <w:lang w:eastAsia="en-CA"/>
              </w:rPr>
              <w:t>69,</w:t>
            </w:r>
            <w:r w:rsidR="009A0238">
              <w:rPr>
                <w:rFonts w:eastAsia="Times New Roman" w:cstheme="minorHAnsi"/>
                <w:b/>
                <w:bCs/>
                <w:sz w:val="24"/>
                <w:szCs w:val="24"/>
                <w:lang w:eastAsia="en-CA"/>
              </w:rPr>
              <w:t>210</w:t>
            </w:r>
          </w:p>
        </w:tc>
        <w:tc>
          <w:tcPr>
            <w:tcW w:w="1358" w:type="dxa"/>
            <w:tcBorders>
              <w:top w:val="single" w:sz="8" w:space="0" w:color="FFFFFF"/>
              <w:left w:val="single" w:sz="8" w:space="0" w:color="FFFFFF"/>
              <w:bottom w:val="single" w:sz="8" w:space="0" w:color="FFFFFF"/>
              <w:right w:val="single" w:sz="8" w:space="0" w:color="FFFFFF"/>
            </w:tcBorders>
            <w:shd w:val="clear" w:color="auto" w:fill="DEEBF7"/>
          </w:tcPr>
          <w:p w14:paraId="34287D6D" w14:textId="5C19BDA1" w:rsidR="0074282F" w:rsidRDefault="009B2FD1" w:rsidP="00351973">
            <w:pPr>
              <w:jc w:val="center"/>
              <w:rPr>
                <w:rFonts w:eastAsia="Times New Roman" w:cstheme="minorHAnsi"/>
                <w:b/>
                <w:bCs/>
                <w:color w:val="000000" w:themeColor="text1"/>
                <w:kern w:val="24"/>
                <w:sz w:val="24"/>
                <w:szCs w:val="24"/>
                <w:lang w:eastAsia="en-CA"/>
              </w:rPr>
            </w:pPr>
            <w:r>
              <w:rPr>
                <w:rFonts w:eastAsia="Times New Roman" w:cstheme="minorHAnsi"/>
                <w:b/>
                <w:bCs/>
                <w:color w:val="000000" w:themeColor="text1"/>
                <w:kern w:val="24"/>
                <w:sz w:val="24"/>
                <w:szCs w:val="24"/>
                <w:lang w:eastAsia="en-CA"/>
              </w:rPr>
              <w:t>141,360</w:t>
            </w:r>
          </w:p>
        </w:tc>
        <w:tc>
          <w:tcPr>
            <w:tcW w:w="1630" w:type="dxa"/>
            <w:tcBorders>
              <w:top w:val="single" w:sz="8" w:space="0" w:color="FFFFFF"/>
              <w:left w:val="single" w:sz="8" w:space="0" w:color="FFFFFF"/>
              <w:bottom w:val="single" w:sz="8" w:space="0" w:color="FFFFFF"/>
              <w:right w:val="single" w:sz="8" w:space="0" w:color="FFFFFF"/>
            </w:tcBorders>
            <w:shd w:val="clear" w:color="auto" w:fill="DEEBF7"/>
          </w:tcPr>
          <w:p w14:paraId="10608568" w14:textId="077F24CD" w:rsidR="0074282F" w:rsidRPr="00B42C76" w:rsidRDefault="00AC5809" w:rsidP="00351973">
            <w:pPr>
              <w:jc w:val="center"/>
              <w:rPr>
                <w:rFonts w:eastAsia="Times New Roman" w:cstheme="minorHAnsi"/>
                <w:b/>
                <w:bCs/>
                <w:sz w:val="24"/>
                <w:szCs w:val="24"/>
                <w:lang w:eastAsia="en-CA"/>
              </w:rPr>
            </w:pPr>
            <w:r w:rsidRPr="00B42C76">
              <w:rPr>
                <w:rFonts w:eastAsia="Times New Roman" w:cstheme="minorHAnsi"/>
                <w:b/>
                <w:bCs/>
                <w:sz w:val="24"/>
                <w:szCs w:val="24"/>
                <w:lang w:eastAsia="en-CA"/>
              </w:rPr>
              <w:t>0</w:t>
            </w:r>
          </w:p>
        </w:tc>
        <w:tc>
          <w:tcPr>
            <w:tcW w:w="2077" w:type="dxa"/>
            <w:tcBorders>
              <w:top w:val="single" w:sz="8"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tcPr>
          <w:p w14:paraId="61EAB335" w14:textId="37B7C533" w:rsidR="0074282F" w:rsidRPr="00B42C76" w:rsidRDefault="00AC5809" w:rsidP="00EA315C">
            <w:pPr>
              <w:jc w:val="center"/>
              <w:rPr>
                <w:rFonts w:eastAsia="Times New Roman" w:cstheme="minorHAnsi"/>
                <w:b/>
                <w:bCs/>
                <w:sz w:val="24"/>
                <w:szCs w:val="24"/>
                <w:lang w:eastAsia="en-CA"/>
              </w:rPr>
            </w:pPr>
            <w:r w:rsidRPr="00B42C76">
              <w:rPr>
                <w:rFonts w:eastAsia="Times New Roman" w:cstheme="minorHAnsi"/>
                <w:b/>
                <w:bCs/>
                <w:sz w:val="24"/>
                <w:szCs w:val="24"/>
                <w:lang w:eastAsia="en-CA"/>
              </w:rPr>
              <w:t>As budgeted</w:t>
            </w:r>
          </w:p>
        </w:tc>
        <w:tc>
          <w:tcPr>
            <w:tcW w:w="26" w:type="dxa"/>
            <w:tcBorders>
              <w:top w:val="single" w:sz="8" w:space="0" w:color="FFFFFF"/>
              <w:left w:val="single" w:sz="8" w:space="0" w:color="FFFFFF"/>
              <w:bottom w:val="single" w:sz="8" w:space="0" w:color="FFFFFF"/>
              <w:right w:val="single" w:sz="8" w:space="0" w:color="FFFFFF"/>
            </w:tcBorders>
            <w:shd w:val="clear" w:color="auto" w:fill="DEEBF7"/>
          </w:tcPr>
          <w:p w14:paraId="03E9DC96" w14:textId="77777777" w:rsidR="0074282F" w:rsidRDefault="0074282F" w:rsidP="00351973">
            <w:pPr>
              <w:jc w:val="center"/>
              <w:rPr>
                <w:rFonts w:eastAsia="Times New Roman" w:cstheme="minorHAnsi"/>
                <w:sz w:val="24"/>
                <w:szCs w:val="24"/>
                <w:lang w:eastAsia="en-CA"/>
              </w:rPr>
            </w:pPr>
          </w:p>
        </w:tc>
      </w:tr>
      <w:tr w:rsidR="0074282F" w14:paraId="7943FCF3" w14:textId="77777777" w:rsidTr="00461004">
        <w:trPr>
          <w:trHeight w:val="435"/>
        </w:trPr>
        <w:tc>
          <w:tcPr>
            <w:tcW w:w="2227"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EF0226A" w14:textId="08D1215E" w:rsidR="0074282F" w:rsidRDefault="005D7A8C" w:rsidP="00351973">
            <w:pPr>
              <w:jc w:val="center"/>
              <w:rPr>
                <w:rFonts w:eastAsia="Times New Roman" w:cstheme="minorHAnsi"/>
                <w:sz w:val="36"/>
                <w:szCs w:val="36"/>
                <w:lang w:eastAsia="en-CA"/>
              </w:rPr>
            </w:pPr>
            <w:r>
              <w:rPr>
                <w:rFonts w:eastAsia="Times New Roman" w:cstheme="minorHAnsi"/>
                <w:b/>
                <w:bCs/>
                <w:color w:val="000000" w:themeColor="dark1"/>
                <w:kern w:val="24"/>
                <w:lang w:eastAsia="en-CA"/>
              </w:rPr>
              <w:t xml:space="preserve">Total </w:t>
            </w:r>
            <w:r w:rsidR="0074282F">
              <w:rPr>
                <w:rFonts w:eastAsia="Times New Roman" w:cstheme="minorHAnsi"/>
                <w:b/>
                <w:bCs/>
                <w:color w:val="000000" w:themeColor="dark1"/>
                <w:kern w:val="24"/>
                <w:lang w:eastAsia="en-CA"/>
              </w:rPr>
              <w:t>Operating Expenses</w:t>
            </w:r>
          </w:p>
        </w:tc>
        <w:tc>
          <w:tcPr>
            <w:tcW w:w="1445" w:type="dxa"/>
            <w:tcBorders>
              <w:top w:val="single" w:sz="8" w:space="0" w:color="FFFFFF"/>
              <w:left w:val="single" w:sz="8" w:space="0" w:color="FFFFFF"/>
              <w:bottom w:val="single" w:sz="8" w:space="0" w:color="FFFFFF"/>
              <w:right w:val="single" w:sz="8" w:space="0" w:color="FFFFFF"/>
            </w:tcBorders>
            <w:shd w:val="clear" w:color="auto" w:fill="DAE3F3"/>
            <w:hideMark/>
          </w:tcPr>
          <w:p w14:paraId="2D64F275" w14:textId="77777777" w:rsidR="0074282F" w:rsidRDefault="0074282F" w:rsidP="00351973">
            <w:pPr>
              <w:jc w:val="center"/>
              <w:rPr>
                <w:rFonts w:eastAsia="Times New Roman" w:cstheme="minorHAnsi"/>
                <w:b/>
                <w:bCs/>
                <w:sz w:val="24"/>
                <w:szCs w:val="24"/>
                <w:lang w:eastAsia="en-CA"/>
              </w:rPr>
            </w:pPr>
            <w:r>
              <w:rPr>
                <w:rFonts w:eastAsia="Times New Roman" w:cstheme="minorHAnsi"/>
                <w:b/>
                <w:bCs/>
                <w:color w:val="000000" w:themeColor="text1"/>
                <w:kern w:val="24"/>
                <w:sz w:val="24"/>
                <w:szCs w:val="24"/>
                <w:lang w:eastAsia="en-CA"/>
              </w:rPr>
              <w:t>65,200</w:t>
            </w:r>
          </w:p>
        </w:tc>
        <w:tc>
          <w:tcPr>
            <w:tcW w:w="1603" w:type="dxa"/>
            <w:tcBorders>
              <w:top w:val="single" w:sz="8" w:space="0" w:color="FFFFFF"/>
              <w:left w:val="single" w:sz="8" w:space="0" w:color="FFFFFF"/>
              <w:bottom w:val="single" w:sz="8" w:space="0" w:color="FFFFFF"/>
              <w:right w:val="single" w:sz="8" w:space="0" w:color="FFFFFF"/>
            </w:tcBorders>
            <w:shd w:val="clear" w:color="auto" w:fill="DAE3F3"/>
            <w:tcMar>
              <w:top w:w="72" w:type="dxa"/>
              <w:left w:w="144" w:type="dxa"/>
              <w:bottom w:w="72" w:type="dxa"/>
              <w:right w:w="144" w:type="dxa"/>
            </w:tcMar>
          </w:tcPr>
          <w:p w14:paraId="14B643F4" w14:textId="16046C25" w:rsidR="0074282F" w:rsidRDefault="009A0238" w:rsidP="00351973">
            <w:pPr>
              <w:jc w:val="center"/>
              <w:rPr>
                <w:rFonts w:eastAsia="Times New Roman" w:cstheme="minorHAnsi"/>
                <w:b/>
                <w:bCs/>
                <w:sz w:val="24"/>
                <w:szCs w:val="24"/>
                <w:lang w:eastAsia="en-CA"/>
              </w:rPr>
            </w:pPr>
            <w:r>
              <w:rPr>
                <w:rFonts w:eastAsia="Times New Roman" w:cstheme="minorHAnsi"/>
                <w:b/>
                <w:bCs/>
                <w:sz w:val="24"/>
                <w:szCs w:val="24"/>
                <w:lang w:eastAsia="en-CA"/>
              </w:rPr>
              <w:t>32,336</w:t>
            </w:r>
          </w:p>
        </w:tc>
        <w:tc>
          <w:tcPr>
            <w:tcW w:w="1358" w:type="dxa"/>
            <w:tcBorders>
              <w:top w:val="single" w:sz="8" w:space="0" w:color="FFFFFF"/>
              <w:left w:val="single" w:sz="8" w:space="0" w:color="FFFFFF"/>
              <w:bottom w:val="single" w:sz="8" w:space="0" w:color="FFFFFF"/>
              <w:right w:val="single" w:sz="8" w:space="0" w:color="FFFFFF"/>
            </w:tcBorders>
            <w:shd w:val="clear" w:color="auto" w:fill="DAE3F3"/>
          </w:tcPr>
          <w:p w14:paraId="2F59AC20" w14:textId="428D10D1" w:rsidR="0074282F" w:rsidRDefault="009B2FD1" w:rsidP="00351973">
            <w:pPr>
              <w:jc w:val="center"/>
              <w:rPr>
                <w:rFonts w:eastAsia="Times New Roman" w:cstheme="minorHAnsi"/>
                <w:b/>
                <w:bCs/>
                <w:sz w:val="24"/>
                <w:szCs w:val="24"/>
                <w:lang w:eastAsia="en-CA"/>
              </w:rPr>
            </w:pPr>
            <w:r>
              <w:rPr>
                <w:rFonts w:eastAsia="Times New Roman" w:cstheme="minorHAnsi"/>
                <w:b/>
                <w:bCs/>
                <w:sz w:val="24"/>
                <w:szCs w:val="24"/>
                <w:lang w:eastAsia="en-CA"/>
              </w:rPr>
              <w:t>63,695</w:t>
            </w:r>
          </w:p>
        </w:tc>
        <w:tc>
          <w:tcPr>
            <w:tcW w:w="1630" w:type="dxa"/>
            <w:tcBorders>
              <w:top w:val="single" w:sz="8" w:space="0" w:color="FFFFFF"/>
              <w:left w:val="single" w:sz="8" w:space="0" w:color="FFFFFF"/>
              <w:bottom w:val="single" w:sz="8" w:space="0" w:color="FFFFFF"/>
              <w:right w:val="single" w:sz="8" w:space="0" w:color="FFFFFF"/>
            </w:tcBorders>
            <w:shd w:val="clear" w:color="auto" w:fill="DAE3F3"/>
          </w:tcPr>
          <w:p w14:paraId="1E2D2237" w14:textId="4EF0F1A5" w:rsidR="0074282F" w:rsidRPr="00B42C76" w:rsidRDefault="009F459E" w:rsidP="00351973">
            <w:pPr>
              <w:jc w:val="center"/>
              <w:rPr>
                <w:rFonts w:eastAsia="Times New Roman" w:cstheme="minorHAnsi"/>
                <w:b/>
                <w:bCs/>
                <w:sz w:val="24"/>
                <w:szCs w:val="24"/>
                <w:lang w:eastAsia="en-CA"/>
              </w:rPr>
            </w:pPr>
            <w:r w:rsidRPr="00B42C76">
              <w:rPr>
                <w:rFonts w:eastAsia="Times New Roman" w:cstheme="minorHAnsi"/>
                <w:b/>
                <w:bCs/>
                <w:sz w:val="24"/>
                <w:szCs w:val="24"/>
                <w:lang w:eastAsia="en-CA"/>
              </w:rPr>
              <w:t>-2%</w:t>
            </w:r>
          </w:p>
        </w:tc>
        <w:tc>
          <w:tcPr>
            <w:tcW w:w="2077" w:type="dxa"/>
            <w:tcBorders>
              <w:top w:val="single" w:sz="8" w:space="0" w:color="FFFFFF"/>
              <w:left w:val="single" w:sz="8" w:space="0" w:color="FFFFFF"/>
              <w:bottom w:val="single" w:sz="8" w:space="0" w:color="FFFFFF"/>
              <w:right w:val="single" w:sz="8" w:space="0" w:color="FFFFFF"/>
            </w:tcBorders>
            <w:shd w:val="clear" w:color="auto" w:fill="DAE3F3"/>
            <w:tcMar>
              <w:top w:w="72" w:type="dxa"/>
              <w:left w:w="144" w:type="dxa"/>
              <w:bottom w:w="72" w:type="dxa"/>
              <w:right w:w="144" w:type="dxa"/>
            </w:tcMar>
          </w:tcPr>
          <w:p w14:paraId="4486629C" w14:textId="20150DB8" w:rsidR="0074282F" w:rsidRPr="00B42C76" w:rsidRDefault="00AC5809" w:rsidP="00EA315C">
            <w:pPr>
              <w:jc w:val="center"/>
              <w:rPr>
                <w:rFonts w:eastAsia="Times New Roman" w:cstheme="minorHAnsi"/>
                <w:b/>
                <w:bCs/>
                <w:sz w:val="24"/>
                <w:szCs w:val="24"/>
                <w:lang w:eastAsia="en-CA"/>
              </w:rPr>
            </w:pPr>
            <w:r w:rsidRPr="00B42C76">
              <w:rPr>
                <w:rFonts w:eastAsia="Times New Roman" w:cstheme="minorHAnsi"/>
                <w:b/>
                <w:bCs/>
                <w:sz w:val="24"/>
                <w:szCs w:val="24"/>
                <w:lang w:eastAsia="en-CA"/>
              </w:rPr>
              <w:t>Well in control</w:t>
            </w:r>
          </w:p>
        </w:tc>
        <w:tc>
          <w:tcPr>
            <w:tcW w:w="26" w:type="dxa"/>
            <w:tcBorders>
              <w:top w:val="single" w:sz="8" w:space="0" w:color="FFFFFF"/>
              <w:left w:val="single" w:sz="8" w:space="0" w:color="FFFFFF"/>
              <w:bottom w:val="single" w:sz="8" w:space="0" w:color="FFFFFF"/>
              <w:right w:val="single" w:sz="8" w:space="0" w:color="FFFFFF"/>
            </w:tcBorders>
            <w:shd w:val="clear" w:color="auto" w:fill="DAE3F3"/>
          </w:tcPr>
          <w:p w14:paraId="7281D136" w14:textId="77777777" w:rsidR="0074282F" w:rsidRDefault="0074282F" w:rsidP="00351973">
            <w:pPr>
              <w:jc w:val="center"/>
              <w:rPr>
                <w:rFonts w:eastAsia="Times New Roman" w:cstheme="minorHAnsi"/>
                <w:sz w:val="24"/>
                <w:szCs w:val="24"/>
                <w:lang w:eastAsia="en-CA"/>
              </w:rPr>
            </w:pPr>
          </w:p>
        </w:tc>
      </w:tr>
      <w:tr w:rsidR="0074282F" w14:paraId="43FED5B9" w14:textId="77777777" w:rsidTr="00461004">
        <w:trPr>
          <w:trHeight w:val="563"/>
        </w:trPr>
        <w:tc>
          <w:tcPr>
            <w:tcW w:w="2227" w:type="dxa"/>
            <w:tcBorders>
              <w:top w:val="single" w:sz="8"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hideMark/>
          </w:tcPr>
          <w:p w14:paraId="404BEBB1" w14:textId="77777777" w:rsidR="0074282F" w:rsidRDefault="0074282F" w:rsidP="00351973">
            <w:pPr>
              <w:jc w:val="center"/>
              <w:rPr>
                <w:rFonts w:eastAsia="Times New Roman" w:cstheme="minorHAnsi"/>
                <w:sz w:val="36"/>
                <w:szCs w:val="36"/>
                <w:lang w:eastAsia="en-CA"/>
              </w:rPr>
            </w:pPr>
            <w:r>
              <w:rPr>
                <w:rFonts w:eastAsia="Times New Roman" w:cstheme="minorHAnsi"/>
                <w:b/>
                <w:bCs/>
                <w:color w:val="000000" w:themeColor="dark1"/>
                <w:kern w:val="24"/>
                <w:lang w:eastAsia="en-CA"/>
              </w:rPr>
              <w:t>Church Assessment</w:t>
            </w:r>
          </w:p>
        </w:tc>
        <w:tc>
          <w:tcPr>
            <w:tcW w:w="1445" w:type="dxa"/>
            <w:tcBorders>
              <w:top w:val="single" w:sz="8" w:space="0" w:color="FFFFFF"/>
              <w:left w:val="single" w:sz="8" w:space="0" w:color="FFFFFF"/>
              <w:bottom w:val="single" w:sz="8" w:space="0" w:color="FFFFFF"/>
              <w:right w:val="single" w:sz="8" w:space="0" w:color="FFFFFF"/>
            </w:tcBorders>
            <w:shd w:val="clear" w:color="auto" w:fill="DEEBF7"/>
            <w:hideMark/>
          </w:tcPr>
          <w:p w14:paraId="3B9DB10E" w14:textId="77777777" w:rsidR="0074282F" w:rsidRDefault="0074282F" w:rsidP="00351973">
            <w:pPr>
              <w:jc w:val="center"/>
              <w:rPr>
                <w:rFonts w:eastAsia="Times New Roman" w:cstheme="minorHAnsi"/>
                <w:b/>
                <w:bCs/>
                <w:sz w:val="24"/>
                <w:szCs w:val="24"/>
                <w:lang w:eastAsia="en-CA"/>
              </w:rPr>
            </w:pPr>
            <w:r>
              <w:rPr>
                <w:rFonts w:eastAsia="Times New Roman" w:cstheme="minorHAnsi"/>
                <w:b/>
                <w:bCs/>
                <w:color w:val="000000" w:themeColor="text1"/>
                <w:kern w:val="24"/>
                <w:sz w:val="24"/>
                <w:szCs w:val="24"/>
                <w:lang w:eastAsia="en-CA"/>
              </w:rPr>
              <w:t>17,000</w:t>
            </w:r>
          </w:p>
        </w:tc>
        <w:tc>
          <w:tcPr>
            <w:tcW w:w="1603" w:type="dxa"/>
            <w:tcBorders>
              <w:top w:val="single" w:sz="8"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tcPr>
          <w:p w14:paraId="2B9E3211" w14:textId="031C98FE" w:rsidR="0074282F" w:rsidRDefault="009B2FD1" w:rsidP="00351973">
            <w:pPr>
              <w:jc w:val="center"/>
              <w:rPr>
                <w:rFonts w:eastAsia="Times New Roman" w:cstheme="minorHAnsi"/>
                <w:b/>
                <w:bCs/>
                <w:sz w:val="24"/>
                <w:szCs w:val="24"/>
                <w:lang w:eastAsia="en-CA"/>
              </w:rPr>
            </w:pPr>
            <w:r>
              <w:rPr>
                <w:rFonts w:eastAsia="Times New Roman" w:cstheme="minorHAnsi"/>
                <w:b/>
                <w:bCs/>
                <w:sz w:val="24"/>
                <w:szCs w:val="24"/>
                <w:lang w:eastAsia="en-CA"/>
              </w:rPr>
              <w:t>1,</w:t>
            </w:r>
            <w:r w:rsidR="009A0238">
              <w:rPr>
                <w:rFonts w:eastAsia="Times New Roman" w:cstheme="minorHAnsi"/>
                <w:b/>
                <w:bCs/>
                <w:sz w:val="24"/>
                <w:szCs w:val="24"/>
                <w:lang w:eastAsia="en-CA"/>
              </w:rPr>
              <w:t>709</w:t>
            </w:r>
          </w:p>
        </w:tc>
        <w:tc>
          <w:tcPr>
            <w:tcW w:w="1358" w:type="dxa"/>
            <w:tcBorders>
              <w:top w:val="single" w:sz="8" w:space="0" w:color="FFFFFF"/>
              <w:left w:val="single" w:sz="8" w:space="0" w:color="FFFFFF"/>
              <w:bottom w:val="single" w:sz="8" w:space="0" w:color="FFFFFF"/>
              <w:right w:val="single" w:sz="8" w:space="0" w:color="FFFFFF"/>
            </w:tcBorders>
            <w:shd w:val="clear" w:color="auto" w:fill="DEEBF7"/>
          </w:tcPr>
          <w:p w14:paraId="6EF370B1" w14:textId="41B1AA9C" w:rsidR="0074282F" w:rsidRDefault="009B2FD1" w:rsidP="00351973">
            <w:pPr>
              <w:jc w:val="center"/>
              <w:rPr>
                <w:rFonts w:eastAsia="Times New Roman" w:cstheme="minorHAnsi"/>
                <w:b/>
                <w:bCs/>
                <w:sz w:val="24"/>
                <w:szCs w:val="24"/>
                <w:lang w:eastAsia="en-CA"/>
              </w:rPr>
            </w:pPr>
            <w:r>
              <w:rPr>
                <w:rFonts w:eastAsia="Times New Roman" w:cstheme="minorHAnsi"/>
                <w:b/>
                <w:bCs/>
                <w:sz w:val="24"/>
                <w:szCs w:val="24"/>
                <w:lang w:eastAsia="en-CA"/>
              </w:rPr>
              <w:t>17,429</w:t>
            </w:r>
          </w:p>
        </w:tc>
        <w:tc>
          <w:tcPr>
            <w:tcW w:w="1630" w:type="dxa"/>
            <w:tcBorders>
              <w:top w:val="single" w:sz="8" w:space="0" w:color="FFFFFF"/>
              <w:left w:val="single" w:sz="8" w:space="0" w:color="FFFFFF"/>
              <w:bottom w:val="single" w:sz="8" w:space="0" w:color="FFFFFF"/>
              <w:right w:val="single" w:sz="8" w:space="0" w:color="FFFFFF"/>
            </w:tcBorders>
            <w:shd w:val="clear" w:color="auto" w:fill="DEEBF7"/>
          </w:tcPr>
          <w:p w14:paraId="0C373130" w14:textId="33B37349" w:rsidR="0074282F" w:rsidRPr="00B42C76" w:rsidRDefault="00AC5809" w:rsidP="00351973">
            <w:pPr>
              <w:jc w:val="center"/>
              <w:rPr>
                <w:rFonts w:eastAsia="Times New Roman" w:cstheme="minorHAnsi"/>
                <w:b/>
                <w:bCs/>
                <w:sz w:val="24"/>
                <w:szCs w:val="24"/>
                <w:lang w:eastAsia="en-CA"/>
              </w:rPr>
            </w:pPr>
            <w:r w:rsidRPr="00B42C76">
              <w:rPr>
                <w:rFonts w:eastAsia="Times New Roman" w:cstheme="minorHAnsi"/>
                <w:b/>
                <w:bCs/>
                <w:sz w:val="24"/>
                <w:szCs w:val="24"/>
                <w:lang w:eastAsia="en-CA"/>
              </w:rPr>
              <w:t>0</w:t>
            </w:r>
          </w:p>
        </w:tc>
        <w:tc>
          <w:tcPr>
            <w:tcW w:w="2077" w:type="dxa"/>
            <w:tcBorders>
              <w:top w:val="single" w:sz="8" w:space="0" w:color="FFFFFF"/>
              <w:left w:val="single" w:sz="8" w:space="0" w:color="FFFFFF"/>
              <w:bottom w:val="single" w:sz="8" w:space="0" w:color="FFFFFF"/>
              <w:right w:val="single" w:sz="8" w:space="0" w:color="FFFFFF"/>
            </w:tcBorders>
            <w:shd w:val="clear" w:color="auto" w:fill="DEEBF7"/>
            <w:tcMar>
              <w:top w:w="72" w:type="dxa"/>
              <w:left w:w="144" w:type="dxa"/>
              <w:bottom w:w="72" w:type="dxa"/>
              <w:right w:w="144" w:type="dxa"/>
            </w:tcMar>
          </w:tcPr>
          <w:p w14:paraId="3C66ADB8" w14:textId="62BC1DAA" w:rsidR="0074282F" w:rsidRPr="00B42C76" w:rsidRDefault="00AC5809" w:rsidP="00EA315C">
            <w:pPr>
              <w:jc w:val="center"/>
              <w:rPr>
                <w:rFonts w:eastAsia="Times New Roman" w:cstheme="minorHAnsi"/>
                <w:b/>
                <w:bCs/>
                <w:sz w:val="24"/>
                <w:szCs w:val="24"/>
                <w:lang w:eastAsia="en-CA"/>
              </w:rPr>
            </w:pPr>
            <w:r w:rsidRPr="00B42C76">
              <w:rPr>
                <w:rFonts w:eastAsia="Times New Roman" w:cstheme="minorHAnsi"/>
                <w:b/>
                <w:bCs/>
                <w:sz w:val="24"/>
                <w:szCs w:val="24"/>
                <w:lang w:eastAsia="en-CA"/>
              </w:rPr>
              <w:t>As budgeted</w:t>
            </w:r>
          </w:p>
        </w:tc>
        <w:tc>
          <w:tcPr>
            <w:tcW w:w="26" w:type="dxa"/>
            <w:tcBorders>
              <w:top w:val="single" w:sz="8" w:space="0" w:color="FFFFFF"/>
              <w:left w:val="single" w:sz="8" w:space="0" w:color="FFFFFF"/>
              <w:bottom w:val="single" w:sz="8" w:space="0" w:color="FFFFFF"/>
              <w:right w:val="single" w:sz="8" w:space="0" w:color="FFFFFF"/>
            </w:tcBorders>
            <w:shd w:val="clear" w:color="auto" w:fill="DEEBF7"/>
          </w:tcPr>
          <w:p w14:paraId="4A2336EC" w14:textId="77777777" w:rsidR="0074282F" w:rsidRDefault="0074282F" w:rsidP="00351973">
            <w:pPr>
              <w:jc w:val="center"/>
              <w:rPr>
                <w:rFonts w:eastAsia="Times New Roman" w:cstheme="minorHAnsi"/>
                <w:sz w:val="24"/>
                <w:szCs w:val="24"/>
                <w:lang w:eastAsia="en-CA"/>
              </w:rPr>
            </w:pPr>
          </w:p>
        </w:tc>
      </w:tr>
      <w:tr w:rsidR="0074282F" w14:paraId="5D2682FD" w14:textId="77777777" w:rsidTr="00DA6071">
        <w:trPr>
          <w:trHeight w:val="1006"/>
        </w:trPr>
        <w:tc>
          <w:tcPr>
            <w:tcW w:w="2227"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259F9D1" w14:textId="77777777" w:rsidR="0074282F" w:rsidRDefault="0074282F" w:rsidP="00351973">
            <w:pPr>
              <w:jc w:val="center"/>
              <w:rPr>
                <w:rFonts w:eastAsia="Times New Roman" w:cstheme="minorHAnsi"/>
                <w:sz w:val="36"/>
                <w:szCs w:val="36"/>
                <w:lang w:eastAsia="en-CA"/>
              </w:rPr>
            </w:pPr>
            <w:r>
              <w:rPr>
                <w:rFonts w:eastAsia="Times New Roman" w:cstheme="minorHAnsi"/>
                <w:b/>
                <w:bCs/>
                <w:color w:val="000000" w:themeColor="dark1"/>
                <w:kern w:val="24"/>
                <w:lang w:eastAsia="en-CA"/>
              </w:rPr>
              <w:t>Surplus/Loss</w:t>
            </w:r>
          </w:p>
        </w:tc>
        <w:tc>
          <w:tcPr>
            <w:tcW w:w="1445" w:type="dxa"/>
            <w:tcBorders>
              <w:top w:val="single" w:sz="8" w:space="0" w:color="FFFFFF"/>
              <w:left w:val="single" w:sz="8" w:space="0" w:color="FFFFFF"/>
              <w:bottom w:val="single" w:sz="8" w:space="0" w:color="FFFFFF"/>
              <w:right w:val="single" w:sz="8" w:space="0" w:color="FFFFFF"/>
            </w:tcBorders>
            <w:shd w:val="clear" w:color="auto" w:fill="DAE3F3"/>
            <w:hideMark/>
          </w:tcPr>
          <w:p w14:paraId="70D19812" w14:textId="77777777" w:rsidR="0074282F" w:rsidRDefault="0074282F" w:rsidP="00351973">
            <w:pPr>
              <w:jc w:val="center"/>
              <w:rPr>
                <w:rFonts w:eastAsia="Times New Roman" w:cstheme="minorHAnsi"/>
                <w:b/>
                <w:bCs/>
                <w:sz w:val="24"/>
                <w:szCs w:val="24"/>
                <w:lang w:eastAsia="en-CA"/>
              </w:rPr>
            </w:pPr>
            <w:r>
              <w:rPr>
                <w:rFonts w:eastAsia="Times New Roman" w:cstheme="minorHAnsi"/>
                <w:b/>
                <w:bCs/>
                <w:color w:val="FF0000"/>
                <w:kern w:val="24"/>
                <w:sz w:val="24"/>
                <w:szCs w:val="24"/>
                <w:lang w:eastAsia="en-CA"/>
              </w:rPr>
              <w:t>-6,022</w:t>
            </w:r>
          </w:p>
        </w:tc>
        <w:tc>
          <w:tcPr>
            <w:tcW w:w="1603" w:type="dxa"/>
            <w:tcBorders>
              <w:top w:val="single" w:sz="8" w:space="0" w:color="FFFFFF"/>
              <w:left w:val="single" w:sz="8" w:space="0" w:color="FFFFFF"/>
              <w:bottom w:val="single" w:sz="8" w:space="0" w:color="FFFFFF"/>
              <w:right w:val="single" w:sz="8" w:space="0" w:color="FFFFFF"/>
            </w:tcBorders>
            <w:shd w:val="clear" w:color="auto" w:fill="DAE3F3"/>
            <w:tcMar>
              <w:top w:w="72" w:type="dxa"/>
              <w:left w:w="144" w:type="dxa"/>
              <w:bottom w:w="72" w:type="dxa"/>
              <w:right w:w="144" w:type="dxa"/>
            </w:tcMar>
          </w:tcPr>
          <w:p w14:paraId="33C3DFE1" w14:textId="43E2F422" w:rsidR="0074282F" w:rsidRDefault="009A0238" w:rsidP="00351973">
            <w:pPr>
              <w:jc w:val="center"/>
              <w:rPr>
                <w:rFonts w:eastAsia="Times New Roman" w:cstheme="minorHAnsi"/>
                <w:b/>
                <w:bCs/>
                <w:sz w:val="24"/>
                <w:szCs w:val="24"/>
                <w:lang w:eastAsia="en-CA"/>
              </w:rPr>
            </w:pPr>
            <w:r w:rsidRPr="009A0238">
              <w:rPr>
                <w:rFonts w:eastAsia="Times New Roman" w:cstheme="minorHAnsi"/>
                <w:b/>
                <w:bCs/>
                <w:color w:val="FF0000"/>
                <w:sz w:val="24"/>
                <w:szCs w:val="24"/>
                <w:lang w:eastAsia="en-CA"/>
              </w:rPr>
              <w:t>-957</w:t>
            </w:r>
          </w:p>
        </w:tc>
        <w:tc>
          <w:tcPr>
            <w:tcW w:w="1358" w:type="dxa"/>
            <w:tcBorders>
              <w:top w:val="single" w:sz="8" w:space="0" w:color="FFFFFF"/>
              <w:left w:val="single" w:sz="8" w:space="0" w:color="FFFFFF"/>
              <w:bottom w:val="single" w:sz="4" w:space="0" w:color="FFFFFF" w:themeColor="background1"/>
              <w:right w:val="single" w:sz="8" w:space="0" w:color="FFFFFF"/>
            </w:tcBorders>
            <w:shd w:val="clear" w:color="auto" w:fill="DAE3F3"/>
          </w:tcPr>
          <w:p w14:paraId="7C707F98" w14:textId="3A38F41D" w:rsidR="0074282F" w:rsidRDefault="009B2FD1" w:rsidP="00351973">
            <w:pPr>
              <w:jc w:val="center"/>
              <w:rPr>
                <w:rFonts w:eastAsia="Times New Roman" w:cstheme="minorHAnsi"/>
                <w:b/>
                <w:bCs/>
                <w:sz w:val="24"/>
                <w:szCs w:val="24"/>
                <w:lang w:eastAsia="en-CA"/>
              </w:rPr>
            </w:pPr>
            <w:r w:rsidRPr="009B2FD1">
              <w:rPr>
                <w:rFonts w:eastAsia="Times New Roman" w:cstheme="minorHAnsi"/>
                <w:b/>
                <w:bCs/>
                <w:color w:val="FF0000"/>
                <w:sz w:val="24"/>
                <w:szCs w:val="24"/>
                <w:lang w:eastAsia="en-CA"/>
              </w:rPr>
              <w:t>-3,422</w:t>
            </w:r>
          </w:p>
        </w:tc>
        <w:tc>
          <w:tcPr>
            <w:tcW w:w="1630" w:type="dxa"/>
            <w:tcBorders>
              <w:top w:val="single" w:sz="8" w:space="0" w:color="FFFFFF"/>
              <w:left w:val="single" w:sz="8" w:space="0" w:color="FFFFFF"/>
              <w:bottom w:val="single" w:sz="8" w:space="0" w:color="FFFFFF"/>
              <w:right w:val="single" w:sz="8" w:space="0" w:color="FFFFFF"/>
            </w:tcBorders>
            <w:shd w:val="clear" w:color="auto" w:fill="DAE3F3"/>
          </w:tcPr>
          <w:p w14:paraId="02DBE7A7" w14:textId="5193D509" w:rsidR="0074282F" w:rsidRPr="00B42C76" w:rsidRDefault="009F459E" w:rsidP="00351973">
            <w:pPr>
              <w:jc w:val="center"/>
              <w:rPr>
                <w:rFonts w:eastAsia="Times New Roman" w:cstheme="minorHAnsi"/>
                <w:b/>
                <w:bCs/>
                <w:sz w:val="24"/>
                <w:szCs w:val="24"/>
                <w:lang w:eastAsia="en-CA"/>
              </w:rPr>
            </w:pPr>
            <w:r w:rsidRPr="00B42C76">
              <w:rPr>
                <w:rFonts w:eastAsia="Times New Roman" w:cstheme="minorHAnsi"/>
                <w:b/>
                <w:bCs/>
                <w:sz w:val="24"/>
                <w:szCs w:val="24"/>
                <w:lang w:eastAsia="en-CA"/>
              </w:rPr>
              <w:t>-43%</w:t>
            </w:r>
          </w:p>
        </w:tc>
        <w:tc>
          <w:tcPr>
            <w:tcW w:w="2077" w:type="dxa"/>
            <w:tcBorders>
              <w:top w:val="single" w:sz="8" w:space="0" w:color="FFFFFF"/>
              <w:left w:val="single" w:sz="8" w:space="0" w:color="FFFFFF"/>
              <w:bottom w:val="single" w:sz="8" w:space="0" w:color="FFFFFF"/>
              <w:right w:val="single" w:sz="8" w:space="0" w:color="FFFFFF"/>
            </w:tcBorders>
            <w:shd w:val="clear" w:color="auto" w:fill="DAE3F3"/>
            <w:tcMar>
              <w:top w:w="72" w:type="dxa"/>
              <w:left w:w="144" w:type="dxa"/>
              <w:bottom w:w="72" w:type="dxa"/>
              <w:right w:w="144" w:type="dxa"/>
            </w:tcMar>
          </w:tcPr>
          <w:p w14:paraId="4952A7D7" w14:textId="198D2DD2" w:rsidR="0074282F" w:rsidRPr="00B42C76" w:rsidRDefault="00AC5809" w:rsidP="00EA315C">
            <w:pPr>
              <w:ind w:right="-138"/>
              <w:jc w:val="center"/>
              <w:rPr>
                <w:rFonts w:eastAsia="Times New Roman" w:cstheme="minorHAnsi"/>
                <w:b/>
                <w:bCs/>
                <w:sz w:val="24"/>
                <w:szCs w:val="24"/>
                <w:lang w:eastAsia="en-CA"/>
              </w:rPr>
            </w:pPr>
            <w:r w:rsidRPr="00B42C76">
              <w:rPr>
                <w:rFonts w:eastAsia="Times New Roman" w:cstheme="minorHAnsi"/>
                <w:b/>
                <w:bCs/>
                <w:sz w:val="24"/>
                <w:szCs w:val="24"/>
                <w:lang w:eastAsia="en-CA"/>
              </w:rPr>
              <w:t>Better than expected</w:t>
            </w:r>
            <w:r w:rsidR="009F459E" w:rsidRPr="00B42C76">
              <w:rPr>
                <w:rFonts w:eastAsia="Times New Roman" w:cstheme="minorHAnsi"/>
                <w:b/>
                <w:bCs/>
                <w:sz w:val="24"/>
                <w:szCs w:val="24"/>
                <w:lang w:eastAsia="en-CA"/>
              </w:rPr>
              <w:t>, but deficit expected</w:t>
            </w:r>
          </w:p>
        </w:tc>
        <w:tc>
          <w:tcPr>
            <w:tcW w:w="26" w:type="dxa"/>
            <w:tcBorders>
              <w:top w:val="single" w:sz="8" w:space="0" w:color="FFFFFF"/>
              <w:left w:val="single" w:sz="8" w:space="0" w:color="FFFFFF"/>
              <w:bottom w:val="single" w:sz="8" w:space="0" w:color="FFFFFF"/>
              <w:right w:val="single" w:sz="8" w:space="0" w:color="FFFFFF"/>
            </w:tcBorders>
            <w:shd w:val="clear" w:color="auto" w:fill="DAE3F3"/>
          </w:tcPr>
          <w:p w14:paraId="02FDC977" w14:textId="77777777" w:rsidR="0074282F" w:rsidRDefault="0074282F" w:rsidP="00351973">
            <w:pPr>
              <w:jc w:val="center"/>
              <w:rPr>
                <w:rFonts w:eastAsia="Times New Roman" w:cstheme="minorHAnsi"/>
                <w:sz w:val="24"/>
                <w:szCs w:val="24"/>
                <w:lang w:eastAsia="en-CA"/>
              </w:rPr>
            </w:pPr>
          </w:p>
        </w:tc>
      </w:tr>
    </w:tbl>
    <w:p w14:paraId="196E61A1" w14:textId="77777777" w:rsidR="0074282F" w:rsidRPr="00EC2F93" w:rsidRDefault="0074282F" w:rsidP="0074282F">
      <w:pPr>
        <w:rPr>
          <w:b/>
          <w:bCs/>
          <w:sz w:val="36"/>
          <w:szCs w:val="36"/>
        </w:rPr>
      </w:pPr>
      <w:r>
        <w:rPr>
          <w:b/>
          <w:bCs/>
          <w:sz w:val="36"/>
          <w:szCs w:val="36"/>
        </w:rPr>
        <w:t xml:space="preserve">   </w:t>
      </w:r>
      <w:r>
        <w:rPr>
          <w:b/>
          <w:bCs/>
          <w:sz w:val="36"/>
          <w:szCs w:val="36"/>
        </w:rPr>
        <w:tab/>
      </w:r>
      <w:r w:rsidRPr="00EC2F93">
        <w:rPr>
          <w:b/>
          <w:bCs/>
          <w:sz w:val="36"/>
          <w:szCs w:val="36"/>
        </w:rPr>
        <w:t>UPCOMING CHURCH EVENTS</w:t>
      </w:r>
    </w:p>
    <w:p w14:paraId="5C24B3B5" w14:textId="528938E0" w:rsidR="0074282F" w:rsidRPr="00DA6071" w:rsidRDefault="00DA6071" w:rsidP="00DA6071">
      <w:pPr>
        <w:ind w:left="2880"/>
        <w:rPr>
          <w:rFonts w:eastAsia="Times New Roman" w:cstheme="minorHAnsi"/>
          <w:b/>
          <w:bCs/>
          <w:noProof/>
          <w:sz w:val="32"/>
          <w:szCs w:val="32"/>
          <w:bdr w:val="none" w:sz="0" w:space="0" w:color="auto" w:frame="1"/>
        </w:rPr>
      </w:pPr>
      <w:r>
        <w:rPr>
          <w:noProof/>
        </w:rPr>
        <w:drawing>
          <wp:anchor distT="0" distB="0" distL="114300" distR="114300" simplePos="0" relativeHeight="251675648" behindDoc="0" locked="0" layoutInCell="1" allowOverlap="1" wp14:anchorId="20354C87" wp14:editId="5A52F21A">
            <wp:simplePos x="0" y="0"/>
            <wp:positionH relativeFrom="column">
              <wp:posOffset>-83820</wp:posOffset>
            </wp:positionH>
            <wp:positionV relativeFrom="paragraph">
              <wp:posOffset>633730</wp:posOffset>
            </wp:positionV>
            <wp:extent cx="1753235" cy="125730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323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5B6" w:rsidRPr="00DA6071">
        <w:rPr>
          <w:rFonts w:eastAsia="Times New Roman" w:cstheme="minorHAnsi"/>
          <w:b/>
          <w:bCs/>
          <w:noProof/>
          <w:sz w:val="32"/>
          <w:szCs w:val="32"/>
          <w:bdr w:val="none" w:sz="0" w:space="0" w:color="auto" w:frame="1"/>
        </w:rPr>
        <w:t xml:space="preserve">Soup Lunch Starts September </w:t>
      </w:r>
      <w:r w:rsidR="00EA315C" w:rsidRPr="00DA6071">
        <w:rPr>
          <w:rFonts w:eastAsia="Times New Roman" w:cstheme="minorHAnsi"/>
          <w:b/>
          <w:bCs/>
          <w:noProof/>
          <w:sz w:val="32"/>
          <w:szCs w:val="32"/>
          <w:bdr w:val="none" w:sz="0" w:space="0" w:color="auto" w:frame="1"/>
        </w:rPr>
        <w:t>4</w:t>
      </w:r>
      <w:r w:rsidR="00EA315C" w:rsidRPr="00DA6071">
        <w:rPr>
          <w:rFonts w:eastAsia="Times New Roman" w:cstheme="minorHAnsi"/>
          <w:b/>
          <w:bCs/>
          <w:noProof/>
          <w:sz w:val="32"/>
          <w:szCs w:val="32"/>
          <w:bdr w:val="none" w:sz="0" w:space="0" w:color="auto" w:frame="1"/>
          <w:vertAlign w:val="superscript"/>
        </w:rPr>
        <w:t>th</w:t>
      </w:r>
      <w:r w:rsidR="00EA315C" w:rsidRPr="00DA6071">
        <w:rPr>
          <w:rFonts w:eastAsia="Times New Roman" w:cstheme="minorHAnsi"/>
          <w:b/>
          <w:bCs/>
          <w:noProof/>
          <w:sz w:val="32"/>
          <w:szCs w:val="32"/>
          <w:bdr w:val="none" w:sz="0" w:space="0" w:color="auto" w:frame="1"/>
        </w:rPr>
        <w:t xml:space="preserve"> </w:t>
      </w:r>
      <w:r>
        <w:rPr>
          <w:rFonts w:eastAsia="Times New Roman" w:cstheme="minorHAnsi"/>
          <w:b/>
          <w:bCs/>
          <w:noProof/>
          <w:sz w:val="32"/>
          <w:szCs w:val="32"/>
          <w:bdr w:val="none" w:sz="0" w:space="0" w:color="auto" w:frame="1"/>
        </w:rPr>
        <w:br/>
      </w:r>
      <w:r w:rsidR="000535B6" w:rsidRPr="00DA6071">
        <w:rPr>
          <w:rFonts w:eastAsia="Times New Roman" w:cstheme="minorHAnsi"/>
          <w:b/>
          <w:bCs/>
          <w:noProof/>
          <w:sz w:val="32"/>
          <w:szCs w:val="32"/>
          <w:bdr w:val="none" w:sz="0" w:space="0" w:color="auto" w:frame="1"/>
        </w:rPr>
        <w:t>Messy Church September 13</w:t>
      </w:r>
      <w:r w:rsidR="000535B6" w:rsidRPr="00DA6071">
        <w:rPr>
          <w:rFonts w:eastAsia="Times New Roman" w:cstheme="minorHAnsi"/>
          <w:b/>
          <w:bCs/>
          <w:noProof/>
          <w:sz w:val="32"/>
          <w:szCs w:val="32"/>
          <w:bdr w:val="none" w:sz="0" w:space="0" w:color="auto" w:frame="1"/>
          <w:vertAlign w:val="superscript"/>
        </w:rPr>
        <w:t>th</w:t>
      </w:r>
      <w:r w:rsidR="000535B6" w:rsidRPr="00DA6071">
        <w:rPr>
          <w:rFonts w:eastAsia="Times New Roman" w:cstheme="minorHAnsi"/>
          <w:b/>
          <w:bCs/>
          <w:noProof/>
          <w:sz w:val="32"/>
          <w:szCs w:val="32"/>
          <w:bdr w:val="none" w:sz="0" w:space="0" w:color="auto" w:frame="1"/>
        </w:rPr>
        <w:t xml:space="preserve"> </w:t>
      </w:r>
      <w:r>
        <w:rPr>
          <w:rFonts w:eastAsia="Times New Roman" w:cstheme="minorHAnsi"/>
          <w:b/>
          <w:bCs/>
          <w:noProof/>
          <w:sz w:val="32"/>
          <w:szCs w:val="32"/>
          <w:bdr w:val="none" w:sz="0" w:space="0" w:color="auto" w:frame="1"/>
        </w:rPr>
        <w:br/>
      </w:r>
      <w:r w:rsidR="00193BAF" w:rsidRPr="00DA6071">
        <w:rPr>
          <w:rFonts w:eastAsia="Times New Roman" w:cstheme="minorHAnsi"/>
          <w:b/>
          <w:bCs/>
          <w:noProof/>
          <w:sz w:val="32"/>
          <w:szCs w:val="32"/>
          <w:bdr w:val="none" w:sz="0" w:space="0" w:color="auto" w:frame="1"/>
        </w:rPr>
        <w:t>Decoration Day @ the Cemetary September 15</w:t>
      </w:r>
      <w:r w:rsidR="00193BAF" w:rsidRPr="00DA6071">
        <w:rPr>
          <w:rFonts w:eastAsia="Times New Roman" w:cstheme="minorHAnsi"/>
          <w:b/>
          <w:bCs/>
          <w:noProof/>
          <w:sz w:val="32"/>
          <w:szCs w:val="32"/>
          <w:bdr w:val="none" w:sz="0" w:space="0" w:color="auto" w:frame="1"/>
          <w:vertAlign w:val="superscript"/>
        </w:rPr>
        <w:t>th</w:t>
      </w:r>
      <w:r w:rsidR="00193BAF" w:rsidRPr="00DA6071">
        <w:rPr>
          <w:rFonts w:eastAsia="Times New Roman" w:cstheme="minorHAnsi"/>
          <w:b/>
          <w:bCs/>
          <w:noProof/>
          <w:sz w:val="32"/>
          <w:szCs w:val="32"/>
          <w:bdr w:val="none" w:sz="0" w:space="0" w:color="auto" w:frame="1"/>
        </w:rPr>
        <w:t xml:space="preserve"> @ 2pm</w:t>
      </w:r>
      <w:r>
        <w:rPr>
          <w:rFonts w:eastAsia="Times New Roman" w:cstheme="minorHAnsi"/>
          <w:b/>
          <w:bCs/>
          <w:noProof/>
          <w:sz w:val="32"/>
          <w:szCs w:val="32"/>
          <w:bdr w:val="none" w:sz="0" w:space="0" w:color="auto" w:frame="1"/>
        </w:rPr>
        <w:br/>
      </w:r>
      <w:r w:rsidR="000535B6" w:rsidRPr="00DA6071">
        <w:rPr>
          <w:rFonts w:eastAsia="Times New Roman" w:cstheme="minorHAnsi"/>
          <w:b/>
          <w:bCs/>
          <w:noProof/>
          <w:sz w:val="32"/>
          <w:szCs w:val="32"/>
          <w:bdr w:val="none" w:sz="0" w:space="0" w:color="auto" w:frame="1"/>
        </w:rPr>
        <w:t>Knit and Knatter</w:t>
      </w:r>
      <w:r w:rsidR="00EA315C" w:rsidRPr="00DA6071">
        <w:rPr>
          <w:rFonts w:eastAsia="Times New Roman" w:cstheme="minorHAnsi"/>
          <w:b/>
          <w:bCs/>
          <w:noProof/>
          <w:sz w:val="32"/>
          <w:szCs w:val="32"/>
          <w:bdr w:val="none" w:sz="0" w:space="0" w:color="auto" w:frame="1"/>
        </w:rPr>
        <w:t xml:space="preserve"> Starts</w:t>
      </w:r>
      <w:r w:rsidR="000535B6" w:rsidRPr="00DA6071">
        <w:rPr>
          <w:rFonts w:eastAsia="Times New Roman" w:cstheme="minorHAnsi"/>
          <w:b/>
          <w:bCs/>
          <w:noProof/>
          <w:sz w:val="32"/>
          <w:szCs w:val="32"/>
          <w:bdr w:val="none" w:sz="0" w:space="0" w:color="auto" w:frame="1"/>
        </w:rPr>
        <w:t xml:space="preserve"> September 19</w:t>
      </w:r>
      <w:r w:rsidR="000535B6" w:rsidRPr="00DA6071">
        <w:rPr>
          <w:rFonts w:eastAsia="Times New Roman" w:cstheme="minorHAnsi"/>
          <w:b/>
          <w:bCs/>
          <w:noProof/>
          <w:sz w:val="32"/>
          <w:szCs w:val="32"/>
          <w:bdr w:val="none" w:sz="0" w:space="0" w:color="auto" w:frame="1"/>
          <w:vertAlign w:val="superscript"/>
        </w:rPr>
        <w:t>th</w:t>
      </w:r>
      <w:r w:rsidR="000535B6" w:rsidRPr="00DA6071">
        <w:rPr>
          <w:rFonts w:eastAsia="Times New Roman" w:cstheme="minorHAnsi"/>
          <w:b/>
          <w:bCs/>
          <w:noProof/>
          <w:sz w:val="32"/>
          <w:szCs w:val="32"/>
          <w:bdr w:val="none" w:sz="0" w:space="0" w:color="auto" w:frame="1"/>
        </w:rPr>
        <w:t xml:space="preserve"> </w:t>
      </w:r>
      <w:r>
        <w:rPr>
          <w:rFonts w:eastAsia="Times New Roman" w:cstheme="minorHAnsi"/>
          <w:b/>
          <w:bCs/>
          <w:noProof/>
          <w:sz w:val="32"/>
          <w:szCs w:val="32"/>
          <w:bdr w:val="none" w:sz="0" w:space="0" w:color="auto" w:frame="1"/>
        </w:rPr>
        <w:br/>
      </w:r>
      <w:r w:rsidRPr="00DA6071">
        <w:rPr>
          <w:rFonts w:eastAsia="Times New Roman" w:cstheme="minorHAnsi"/>
          <w:b/>
          <w:bCs/>
          <w:noProof/>
          <w:sz w:val="32"/>
          <w:szCs w:val="32"/>
          <w:bdr w:val="none" w:sz="0" w:space="0" w:color="auto" w:frame="1"/>
        </w:rPr>
        <w:t>Sharing Sunday September 29</w:t>
      </w:r>
      <w:r w:rsidRPr="00DA6071">
        <w:rPr>
          <w:rFonts w:eastAsia="Times New Roman" w:cstheme="minorHAnsi"/>
          <w:b/>
          <w:bCs/>
          <w:noProof/>
          <w:sz w:val="32"/>
          <w:szCs w:val="32"/>
          <w:bdr w:val="none" w:sz="0" w:space="0" w:color="auto" w:frame="1"/>
          <w:vertAlign w:val="superscript"/>
        </w:rPr>
        <w:t>th</w:t>
      </w:r>
      <w:r w:rsidRPr="00DA6071">
        <w:rPr>
          <w:rFonts w:eastAsia="Times New Roman" w:cstheme="minorHAnsi"/>
          <w:b/>
          <w:bCs/>
          <w:noProof/>
          <w:sz w:val="32"/>
          <w:szCs w:val="32"/>
          <w:bdr w:val="none" w:sz="0" w:space="0" w:color="auto" w:frame="1"/>
        </w:rPr>
        <w:t xml:space="preserve"> – Karen Plater</w:t>
      </w:r>
      <w:r>
        <w:rPr>
          <w:rFonts w:eastAsia="Times New Roman" w:cstheme="minorHAnsi"/>
          <w:b/>
          <w:bCs/>
          <w:noProof/>
          <w:sz w:val="32"/>
          <w:szCs w:val="32"/>
          <w:bdr w:val="none" w:sz="0" w:space="0" w:color="auto" w:frame="1"/>
        </w:rPr>
        <w:br/>
      </w:r>
      <w:r w:rsidR="008471A5" w:rsidRPr="00DA6071">
        <w:rPr>
          <w:rFonts w:eastAsia="Times New Roman" w:cstheme="minorHAnsi"/>
          <w:b/>
          <w:bCs/>
          <w:noProof/>
          <w:sz w:val="32"/>
          <w:szCs w:val="32"/>
          <w:bdr w:val="none" w:sz="0" w:space="0" w:color="auto" w:frame="1"/>
        </w:rPr>
        <w:t xml:space="preserve">Orange Shirt Day September </w:t>
      </w:r>
      <w:r w:rsidR="0074282F" w:rsidRPr="00DA6071">
        <w:rPr>
          <w:rFonts w:eastAsia="Times New Roman" w:cstheme="minorHAnsi"/>
          <w:b/>
          <w:bCs/>
          <w:noProof/>
          <w:sz w:val="32"/>
          <w:szCs w:val="32"/>
          <w:bdr w:val="none" w:sz="0" w:space="0" w:color="auto" w:frame="1"/>
        </w:rPr>
        <w:t>30</w:t>
      </w:r>
      <w:r w:rsidR="0074282F" w:rsidRPr="00DA6071">
        <w:rPr>
          <w:rFonts w:eastAsia="Times New Roman" w:cstheme="minorHAnsi"/>
          <w:b/>
          <w:bCs/>
          <w:noProof/>
          <w:sz w:val="32"/>
          <w:szCs w:val="32"/>
          <w:bdr w:val="none" w:sz="0" w:space="0" w:color="auto" w:frame="1"/>
          <w:vertAlign w:val="superscript"/>
        </w:rPr>
        <w:t>th</w:t>
      </w:r>
      <w:r w:rsidR="0074282F" w:rsidRPr="00DA6071">
        <w:rPr>
          <w:rFonts w:eastAsia="Times New Roman" w:cstheme="minorHAnsi"/>
          <w:b/>
          <w:bCs/>
          <w:noProof/>
          <w:sz w:val="32"/>
          <w:szCs w:val="32"/>
          <w:bdr w:val="none" w:sz="0" w:space="0" w:color="auto" w:frame="1"/>
        </w:rPr>
        <w:t>.</w:t>
      </w:r>
      <w:r>
        <w:rPr>
          <w:rFonts w:eastAsia="Times New Roman" w:cstheme="minorHAnsi"/>
          <w:b/>
          <w:bCs/>
          <w:noProof/>
          <w:sz w:val="32"/>
          <w:szCs w:val="32"/>
          <w:bdr w:val="none" w:sz="0" w:space="0" w:color="auto" w:frame="1"/>
        </w:rPr>
        <w:br/>
      </w:r>
      <w:r w:rsidR="0074282F" w:rsidRPr="00DA6071">
        <w:rPr>
          <w:rFonts w:eastAsia="Times New Roman" w:cstheme="minorHAnsi"/>
          <w:b/>
          <w:bCs/>
          <w:noProof/>
          <w:sz w:val="32"/>
          <w:szCs w:val="32"/>
          <w:bdr w:val="none" w:sz="0" w:space="0" w:color="auto" w:frame="1"/>
        </w:rPr>
        <w:t>Wednesdays Morning Coffee 10.30-11.30</w:t>
      </w:r>
      <w:r>
        <w:rPr>
          <w:rFonts w:eastAsia="Times New Roman" w:cstheme="minorHAnsi"/>
          <w:b/>
          <w:bCs/>
          <w:noProof/>
          <w:sz w:val="32"/>
          <w:szCs w:val="32"/>
          <w:bdr w:val="none" w:sz="0" w:space="0" w:color="auto" w:frame="1"/>
        </w:rPr>
        <w:br/>
      </w:r>
      <w:r w:rsidR="0074282F" w:rsidRPr="00DA6071">
        <w:rPr>
          <w:rFonts w:eastAsia="Times New Roman" w:cstheme="minorHAnsi"/>
          <w:b/>
          <w:bCs/>
          <w:noProof/>
          <w:sz w:val="32"/>
          <w:szCs w:val="32"/>
          <w:bdr w:val="none" w:sz="0" w:space="0" w:color="auto" w:frame="1"/>
        </w:rPr>
        <w:t>Fridays Men’s Breakfast, 9.00am Hyland Restaurant, in Port Perry.</w:t>
      </w:r>
    </w:p>
    <w:sectPr w:rsidR="0074282F" w:rsidRPr="00DA6071" w:rsidSect="0074282F">
      <w:type w:val="continuous"/>
      <w:pgSz w:w="12240" w:h="15840"/>
      <w:pgMar w:top="28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43"/>
    <w:rsid w:val="000352AC"/>
    <w:rsid w:val="000535B6"/>
    <w:rsid w:val="00104E66"/>
    <w:rsid w:val="00120E11"/>
    <w:rsid w:val="00153DB2"/>
    <w:rsid w:val="00177827"/>
    <w:rsid w:val="00193BAF"/>
    <w:rsid w:val="002163D0"/>
    <w:rsid w:val="0023141E"/>
    <w:rsid w:val="00306BFC"/>
    <w:rsid w:val="0033073E"/>
    <w:rsid w:val="00336D7B"/>
    <w:rsid w:val="003974DF"/>
    <w:rsid w:val="003B0D10"/>
    <w:rsid w:val="003F64BE"/>
    <w:rsid w:val="00461004"/>
    <w:rsid w:val="00477C88"/>
    <w:rsid w:val="004B76F6"/>
    <w:rsid w:val="004C1CB3"/>
    <w:rsid w:val="004E0EA5"/>
    <w:rsid w:val="004E1724"/>
    <w:rsid w:val="00530034"/>
    <w:rsid w:val="005C7989"/>
    <w:rsid w:val="005D7A8C"/>
    <w:rsid w:val="005F5E90"/>
    <w:rsid w:val="00685211"/>
    <w:rsid w:val="0069236A"/>
    <w:rsid w:val="00696178"/>
    <w:rsid w:val="00696B44"/>
    <w:rsid w:val="006B006F"/>
    <w:rsid w:val="006C32B5"/>
    <w:rsid w:val="007178FB"/>
    <w:rsid w:val="0074282F"/>
    <w:rsid w:val="00756343"/>
    <w:rsid w:val="00790E36"/>
    <w:rsid w:val="00793E74"/>
    <w:rsid w:val="007F376A"/>
    <w:rsid w:val="00801AD6"/>
    <w:rsid w:val="00802D1E"/>
    <w:rsid w:val="00827761"/>
    <w:rsid w:val="008471A5"/>
    <w:rsid w:val="009A0238"/>
    <w:rsid w:val="009B2FD1"/>
    <w:rsid w:val="009F459E"/>
    <w:rsid w:val="00A70456"/>
    <w:rsid w:val="00AB19C1"/>
    <w:rsid w:val="00AC5809"/>
    <w:rsid w:val="00AF69B3"/>
    <w:rsid w:val="00B12E94"/>
    <w:rsid w:val="00B42C76"/>
    <w:rsid w:val="00CC04AA"/>
    <w:rsid w:val="00CD782A"/>
    <w:rsid w:val="00CE7FCC"/>
    <w:rsid w:val="00D432FE"/>
    <w:rsid w:val="00D67C04"/>
    <w:rsid w:val="00DA6071"/>
    <w:rsid w:val="00E452D8"/>
    <w:rsid w:val="00E508FB"/>
    <w:rsid w:val="00EA315C"/>
    <w:rsid w:val="00ED6953"/>
    <w:rsid w:val="00EF7FF2"/>
    <w:rsid w:val="00F526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52114"/>
  <w15:chartTrackingRefBased/>
  <w15:docId w15:val="{E1954399-22A4-4665-94FF-063BE39D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82F"/>
    <w:pPr>
      <w:spacing w:after="200" w:line="240" w:lineRule="auto"/>
      <w:ind w:left="720"/>
      <w:contextualSpacing/>
    </w:pPr>
    <w:rPr>
      <w:rFonts w:ascii="Calibri" w:eastAsia="Calibri" w:hAnsi="Calibri" w:cs="Times New Roman"/>
      <w:kern w:val="0"/>
      <w14:ligatures w14:val="none"/>
    </w:rPr>
  </w:style>
  <w:style w:type="paragraph" w:styleId="NormalWeb">
    <w:name w:val="Normal (Web)"/>
    <w:basedOn w:val="Normal"/>
    <w:uiPriority w:val="99"/>
    <w:unhideWhenUsed/>
    <w:rsid w:val="0082776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503490">
      <w:bodyDiv w:val="1"/>
      <w:marLeft w:val="0"/>
      <w:marRight w:val="0"/>
      <w:marTop w:val="0"/>
      <w:marBottom w:val="0"/>
      <w:divBdr>
        <w:top w:val="none" w:sz="0" w:space="0" w:color="auto"/>
        <w:left w:val="none" w:sz="0" w:space="0" w:color="auto"/>
        <w:bottom w:val="none" w:sz="0" w:space="0" w:color="auto"/>
        <w:right w:val="none" w:sz="0" w:space="0" w:color="auto"/>
      </w:divBdr>
    </w:div>
    <w:div w:id="207030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Andrew's Chalmers Presbyterian Church Uxbridge</dc:creator>
  <cp:keywords/>
  <dc:description/>
  <cp:lastModifiedBy>St. Andrew's Chalmers Presbyterian Church Uxbridge</cp:lastModifiedBy>
  <cp:revision>5</cp:revision>
  <cp:lastPrinted>2024-09-05T14:14:00Z</cp:lastPrinted>
  <dcterms:created xsi:type="dcterms:W3CDTF">2024-09-05T14:11:00Z</dcterms:created>
  <dcterms:modified xsi:type="dcterms:W3CDTF">2024-09-11T14:33:00Z</dcterms:modified>
</cp:coreProperties>
</file>